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We can shift a string by shifting each of its letters to its successive letter.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"abc"</w:t>
      </w:r>
      <w:r>
        <w:t xml:space="preserve"> </w:t>
      </w:r>
      <w:r>
        <w:t xml:space="preserve">can be shifted to be</w:t>
      </w:r>
      <w:r>
        <w:t xml:space="preserve"> </w:t>
      </w:r>
      <w:r>
        <w:rPr>
          <w:rStyle w:val="VerbatimChar"/>
        </w:rPr>
        <w:t xml:space="preserve">"bcd"</w:t>
      </w:r>
      <w:r>
        <w:t xml:space="preserve">.</w:t>
      </w:r>
    </w:p>
    <w:p>
      <w:pPr>
        <w:pStyle w:val="FirstParagraph"/>
      </w:pPr>
      <w:r>
        <w:t xml:space="preserve">We can keep shifting the string to form a sequence.</w:t>
      </w:r>
    </w:p>
    <w:p>
      <w:pPr>
        <w:pStyle w:val="Compact"/>
        <w:numPr>
          <w:ilvl w:val="0"/>
          <w:numId w:val="1002"/>
        </w:numPr>
      </w:pPr>
      <w:r>
        <w:t xml:space="preserve">For example, we can keep shifting</w:t>
      </w:r>
      <w:r>
        <w:t xml:space="preserve"> </w:t>
      </w:r>
      <w:r>
        <w:rPr>
          <w:rStyle w:val="VerbatimChar"/>
        </w:rPr>
        <w:t xml:space="preserve">"abc"</w:t>
      </w:r>
      <w:r>
        <w:t xml:space="preserve"> </w:t>
      </w:r>
      <w:r>
        <w:t xml:space="preserve">to form the sequence:</w:t>
      </w:r>
      <w:r>
        <w:t xml:space="preserve"> </w:t>
      </w:r>
      <w:r>
        <w:rPr>
          <w:rStyle w:val="VerbatimChar"/>
        </w:rPr>
        <w:t xml:space="preserve">"abc" -&gt; "bcd" -&gt; ... -&gt; "xyz"</w:t>
      </w:r>
      <w:r>
        <w:t xml:space="preserve">.</w:t>
      </w:r>
    </w:p>
    <w:p>
      <w:pPr>
        <w:pStyle w:val="FirstParagraph"/>
      </w:pPr>
      <w:r>
        <w:t xml:space="preserve">Given an array of strings</w:t>
      </w:r>
      <w:r>
        <w:t xml:space="preserve"> </w:t>
      </w:r>
      <w:r>
        <w:rPr>
          <w:rStyle w:val="VerbatimChar"/>
        </w:rPr>
        <w:t xml:space="preserve">strings</w:t>
      </w:r>
      <w:r>
        <w:t xml:space="preserve">, group all</w:t>
      </w:r>
      <w:r>
        <w:t xml:space="preserve"> </w:t>
      </w:r>
      <w:r>
        <w:rPr>
          <w:rStyle w:val="VerbatimChar"/>
        </w:rPr>
        <w:t xml:space="preserve">strings[i]</w:t>
      </w:r>
      <w:r>
        <w:t xml:space="preserve"> </w:t>
      </w:r>
      <w:r>
        <w:t xml:space="preserve">that belong to the same shifting sequence. 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strings = ["abc","bcd","acef","xyz","az","ba","a","z"]</w:t>
      </w:r>
      <w:r>
        <w:br/>
      </w:r>
      <w:r>
        <w:rPr>
          <w:rStyle w:val="VerbatimChar"/>
        </w:rPr>
        <w:t xml:space="preserve">Output: [["acef"],["a","z"],["abc","bcd","xyz"],["az","ba"]]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strings = ["a"]</w:t>
      </w:r>
      <w:r>
        <w:br/>
      </w:r>
      <w:r>
        <w:rPr>
          <w:rStyle w:val="VerbatimChar"/>
        </w:rPr>
        <w:t xml:space="preserve">Output: [["a"]]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strings.length &lt;= 200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strings[i].length &lt;= 50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strings[i]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2024-03-25T10:07:08Z</dcterms:created>
  <dcterms:modified xsi:type="dcterms:W3CDTF">2024-03-25T10:07:08Z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