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Convert a non-negative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to its English words representation.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123</w:t>
      </w:r>
      <w:r>
        <w:br/>
      </w:r>
      <w:r>
        <w:rPr>
          <w:rStyle w:val="VerbatimChar"/>
        </w:rPr>
        <w:t xml:space="preserve">Output: "One Hundred Twenty Three"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12345</w:t>
      </w:r>
      <w:r>
        <w:br/>
      </w:r>
      <w:r>
        <w:rPr>
          <w:rStyle w:val="VerbatimChar"/>
        </w:rPr>
        <w:t xml:space="preserve">Output: "Twelve Thousand Three Hundred Forty Five"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 = 1234567</w:t>
      </w:r>
      <w:r>
        <w:br/>
      </w:r>
      <w:r>
        <w:rPr>
          <w:rStyle w:val="VerbatimChar"/>
        </w:rPr>
        <w:t xml:space="preserve">Output: "One Million Two Hundred Thirty Four Thousand Five Hundred Sixty Seven"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2024-03-25T10:08:05Z</dcterms:created>
  <dcterms:modified xsi:type="dcterms:W3CDTF">2024-03-25T10:08:05Z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