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Let's define another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array,</w:t>
      </w:r>
      <w:r>
        <w:t xml:space="preserve"> </w:t>
      </w:r>
      <w:r>
        <w:rPr>
          <w:rStyle w:val="VerbatimChar"/>
        </w:rPr>
        <w:t xml:space="preserve">nums3</w:t>
      </w:r>
      <w:r>
        <w:t xml:space="preserve">,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For each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 range</w:t>
      </w:r>
      <w:r>
        <w:t xml:space="preserve"> </w:t>
      </w:r>
      <w:r>
        <w:rPr>
          <w:rStyle w:val="VerbatimChar"/>
        </w:rPr>
        <w:t xml:space="preserve">[0, n - 1]</w:t>
      </w:r>
      <w:r>
        <w:t xml:space="preserve">, you can assign either</w:t>
      </w:r>
      <w:r>
        <w:t xml:space="preserve"> </w:t>
      </w:r>
      <w:r>
        <w:rPr>
          <w:rStyle w:val="VerbatimChar"/>
        </w:rPr>
        <w:t xml:space="preserve">nums1[i]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nums2[i]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nums3[i]</w:t>
      </w:r>
      <w:r>
        <w:t xml:space="preserve">.</w:t>
      </w:r>
    </w:p>
    <w:p>
      <w:pPr>
        <w:pStyle w:val="BodyText"/>
      </w:pPr>
      <w:r>
        <w:t xml:space="preserve">Your task is to maximize the length of the</w:t>
      </w:r>
      <w:r>
        <w:t xml:space="preserve"> </w:t>
      </w:r>
      <w:r>
        <w:rPr>
          <w:b/>
          <w:bCs/>
        </w:rPr>
        <w:t xml:space="preserve">longest non-decreasing subarray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nums3</w:t>
      </w:r>
      <w:r>
        <w:t xml:space="preserve"> </w:t>
      </w:r>
      <w:r>
        <w:t xml:space="preserve">by choosing its values optimally.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representing 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longest non-decreasing</w:t>
      </w:r>
      <w:r>
        <w:rPr>
          <w:i/>
          <w:iCs/>
        </w:rPr>
        <w:t xml:space="preserve"> </w:t>
      </w:r>
      <w:r>
        <w:rPr>
          <w:i/>
          <w:iCs/>
        </w:rPr>
        <w:t xml:space="preserve">subarray in</w:t>
      </w:r>
      <w:r>
        <w:t xml:space="preserve"> </w:t>
      </w:r>
      <w:r>
        <w:rPr>
          <w:rStyle w:val="VerbatimChar"/>
        </w:rPr>
        <w:t xml:space="preserve">nums3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subarray</w:t>
      </w:r>
      <w:r>
        <w:t xml:space="preserve"> </w:t>
      </w:r>
      <w:r>
        <w:t xml:space="preserve">is a contiguous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[2,3,1], nums2 = [1,2,1]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way to construct nums3 is: </w:t>
      </w:r>
      <w:r>
        <w:br/>
      </w:r>
      <w:r>
        <w:rPr>
          <w:rStyle w:val="VerbatimChar"/>
        </w:rPr>
        <w:t xml:space="preserve">nums3 = [nums1[0], nums2[1], nums2[2]] =&gt; [2,2,1]. </w:t>
      </w:r>
      <w:r>
        <w:br/>
      </w:r>
      <w:r>
        <w:rPr>
          <w:rStyle w:val="VerbatimChar"/>
        </w:rPr>
        <w:t xml:space="preserve">The subarray starting from index 0 and ending at index 1, [2,2], forms a non-decreasing subarray of length 2. </w:t>
      </w:r>
      <w:r>
        <w:br/>
      </w:r>
      <w:r>
        <w:rPr>
          <w:rStyle w:val="VerbatimChar"/>
        </w:rPr>
        <w:t xml:space="preserve">We can show that 2 is the maximum achievable length.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[1,3,2,1], nums2 = [2,2,3,4]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way to construct nums3 is: </w:t>
      </w:r>
      <w:r>
        <w:br/>
      </w:r>
      <w:r>
        <w:rPr>
          <w:rStyle w:val="VerbatimChar"/>
        </w:rPr>
        <w:t xml:space="preserve">nums3 = [nums1[0], nums2[1], nums2[2], nums2[3]] =&gt; [1,2,3,4]. </w:t>
      </w:r>
      <w:r>
        <w:br/>
      </w:r>
      <w:r>
        <w:rPr>
          <w:rStyle w:val="VerbatimChar"/>
        </w:rPr>
        <w:t xml:space="preserve">The entire array forms a non-decreasing subarray of length 4, making it the maximum achievable length.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[1,1], nums2 = [2,2]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way to construct nums3 is: </w:t>
      </w:r>
      <w:r>
        <w:br/>
      </w:r>
      <w:r>
        <w:rPr>
          <w:rStyle w:val="VerbatimChar"/>
        </w:rPr>
        <w:t xml:space="preserve">nums3 = [nums1[0], nums1[1]] =&gt; [1,1]. </w:t>
      </w:r>
      <w:r>
        <w:br/>
      </w:r>
      <w:r>
        <w:rPr>
          <w:rStyle w:val="VerbatimChar"/>
        </w:rPr>
        <w:t xml:space="preserve">The entire array forms a non-decreasing subarray of length 2, making it the maximum achievable length.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 == nums2.length ==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nums1[i], nums2[i]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2024-03-25T10:08:11Z</dcterms:created>
  <dcterms:modified xsi:type="dcterms:W3CDTF">2024-03-25T10:08:11Z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