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circular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(i.e., the next element of</w:t>
      </w:r>
      <w:r>
        <w:t xml:space="preserve"> </w:t>
      </w:r>
      <w:r>
        <w:rPr>
          <w:rStyle w:val="VerbatimChar"/>
        </w:rPr>
        <w:t xml:space="preserve">nums[nums.length - 1]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nums[0]</w:t>
      </w:r>
      <w:r>
        <w:t xml:space="preserve">),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next greater number</w:t>
      </w:r>
      <w:r>
        <w:rPr>
          <w:i/>
          <w:iCs/>
        </w:rPr>
        <w:t xml:space="preserve"> </w:t>
      </w:r>
      <w:r>
        <w:rPr>
          <w:i/>
          <w:iCs/>
        </w:rPr>
        <w:t xml:space="preserve">for every element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next greater number</w:t>
      </w:r>
      <w:r>
        <w:t xml:space="preserve"> </w:t>
      </w:r>
      <w:r>
        <w:t xml:space="preserve">of a number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the first greater number to its traversing-order next in the array, which means you could search circularly to find its next greater number. If it doesn't exist,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for this number.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[1,2,1]</w:t>
      </w:r>
      <w:r>
        <w:br/>
      </w:r>
      <w:r>
        <w:rPr>
          <w:rStyle w:val="VerbatimChar"/>
        </w:rPr>
        <w:t xml:space="preserve">Output: [2,-1,2]</w:t>
      </w:r>
      <w:r>
        <w:br/>
      </w:r>
      <w:r>
        <w:rPr>
          <w:rStyle w:val="VerbatimChar"/>
        </w:rPr>
        <w:t xml:space="preserve">Explanation: The first 1's next greater number is 2; </w:t>
      </w:r>
      <w:r>
        <w:br/>
      </w:r>
      <w:r>
        <w:rPr>
          <w:rStyle w:val="VerbatimChar"/>
        </w:rPr>
        <w:t xml:space="preserve">The number 2 can't find next greater number. </w:t>
      </w:r>
      <w:r>
        <w:br/>
      </w:r>
      <w:r>
        <w:rPr>
          <w:rStyle w:val="VerbatimChar"/>
        </w:rPr>
        <w:t xml:space="preserve">The second 1's next greater number needs to search circularly, which is also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[1,2,3,4,3]</w:t>
      </w:r>
      <w:r>
        <w:br/>
      </w:r>
      <w:r>
        <w:rPr>
          <w:rStyle w:val="VerbatimChar"/>
        </w:rPr>
        <w:t xml:space="preserve">Output: [2,3,4,-1,4]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2024-03-25T10:13:56Z</dcterms:created>
  <dcterms:modified xsi:type="dcterms:W3CDTF">2024-03-25T10:13:56Z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