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positive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 the number of the integers in the range</w:t>
      </w:r>
      <w:r>
        <w:t xml:space="preserve"> </w:t>
      </w:r>
      <w:r>
        <w:rPr>
          <w:rStyle w:val="VerbatimChar"/>
        </w:rPr>
        <w:t xml:space="preserve">[0, n]</w:t>
      </w:r>
      <w:r>
        <w:t xml:space="preserve"> </w:t>
      </w:r>
      <w:r>
        <w:t xml:space="preserve">whose binary representations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contain consecutive 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5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Here are the non-negative integers &lt;= 5 with their corresponding binary representations:</w:t>
      </w:r>
      <w:r>
        <w:br/>
      </w:r>
      <w:r>
        <w:rPr>
          <w:rStyle w:val="VerbatimChar"/>
        </w:rPr>
        <w:t xml:space="preserve">0 : 0</w:t>
      </w:r>
      <w:r>
        <w:br/>
      </w:r>
      <w:r>
        <w:rPr>
          <w:rStyle w:val="VerbatimChar"/>
        </w:rPr>
        <w:t xml:space="preserve">1 : 1</w:t>
      </w:r>
      <w:r>
        <w:br/>
      </w:r>
      <w:r>
        <w:rPr>
          <w:rStyle w:val="VerbatimChar"/>
        </w:rPr>
        <w:t xml:space="preserve">2 : 10</w:t>
      </w:r>
      <w:r>
        <w:br/>
      </w:r>
      <w:r>
        <w:rPr>
          <w:rStyle w:val="VerbatimChar"/>
        </w:rPr>
        <w:t xml:space="preserve">3 : 11</w:t>
      </w:r>
      <w:r>
        <w:br/>
      </w:r>
      <w:r>
        <w:rPr>
          <w:rStyle w:val="VerbatimChar"/>
        </w:rPr>
        <w:t xml:space="preserve">4 : 100</w:t>
      </w:r>
      <w:r>
        <w:br/>
      </w:r>
      <w:r>
        <w:rPr>
          <w:rStyle w:val="VerbatimChar"/>
        </w:rPr>
        <w:t xml:space="preserve">5 : 101</w:t>
      </w:r>
      <w:r>
        <w:br/>
      </w:r>
      <w:r>
        <w:rPr>
          <w:rStyle w:val="VerbatimChar"/>
        </w:rPr>
        <w:t xml:space="preserve">Among them, only integer 3 disobeys the rule (two consecutive ones) and the other 5 satisfy the rule.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2024-03-25T10:15:20Z</dcterms:created>
  <dcterms:modified xsi:type="dcterms:W3CDTF">2024-03-25T10:15:20Z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