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objects colored red, white, or blue, sort them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in-place</w:t>
        </w:r>
      </w:hyperlink>
      <w:r>
        <w:t xml:space="preserve"> </w:t>
      </w:r>
      <w:r>
        <w:t xml:space="preserve">so that objects of the same color are adjacent, with the colors in the order red, white, and blue.</w:t>
      </w:r>
    </w:p>
    <w:p>
      <w:pPr>
        <w:pStyle w:val="BodyText"/>
      </w:pPr>
      <w:r>
        <w:t xml:space="preserve">We will use the integers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to represent the color red, white, and blue, respectively.</w:t>
      </w:r>
    </w:p>
    <w:p>
      <w:pPr>
        <w:pStyle w:val="BodyText"/>
      </w:pPr>
      <w:r>
        <w:t xml:space="preserve">You must solve this problem without using the library's sort function.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[2,0,2,1,1,0]</w:t>
      </w:r>
      <w:r>
        <w:br/>
      </w:r>
      <w:r>
        <w:rPr>
          <w:rStyle w:val="VerbatimChar"/>
        </w:rPr>
        <w:t xml:space="preserve">Output: [0,0,1,1,2,2]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[2,0,1]</w:t>
      </w:r>
      <w:r>
        <w:br/>
      </w:r>
      <w:r>
        <w:rPr>
          <w:rStyle w:val="VerbatimChar"/>
        </w:rPr>
        <w:t xml:space="preserve">Output: [0,1,2]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, or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 Could you come up with a one-pass algorithm using only constant extra 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In-place_algorith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In-place_algo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2024-03-25T10:18:06Z</dcterms:created>
  <dcterms:modified xsi:type="dcterms:W3CDTF">2024-03-25T10:18:06Z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