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</w:t>
      </w:r>
      <w:r>
        <w:t xml:space="preserve"> </w:t>
      </w:r>
      <w:r>
        <w:rPr>
          <w:b/>
          <w:bCs/>
        </w:rPr>
        <w:t xml:space="preserve">IP address</w:t>
      </w:r>
      <w:r>
        <w:t xml:space="preserve"> </w:t>
      </w:r>
      <w:r>
        <w:t xml:space="preserve">is a formatted 32-bit unsigned integer where each group of 8 bits is printed as a decimal number and the dot character</w:t>
      </w:r>
      <w:r>
        <w:t xml:space="preserve"> </w:t>
      </w:r>
      <w:r>
        <w:rPr>
          <w:rStyle w:val="VerbatimChar"/>
        </w:rPr>
        <w:t xml:space="preserve">'.'</w:t>
      </w:r>
      <w:r>
        <w:t xml:space="preserve"> </w:t>
      </w:r>
      <w:r>
        <w:t xml:space="preserve">splits the groups.</w:t>
      </w:r>
    </w:p>
    <w:p>
      <w:pPr>
        <w:pStyle w:val="Compact"/>
        <w:numPr>
          <w:ilvl w:val="0"/>
          <w:numId w:val="1001"/>
        </w:numPr>
      </w:pPr>
      <w:r>
        <w:t xml:space="preserve">For example, the binary number</w:t>
      </w:r>
      <w:r>
        <w:t xml:space="preserve"> </w:t>
      </w:r>
      <w:r>
        <w:rPr>
          <w:rStyle w:val="VerbatimChar"/>
        </w:rPr>
        <w:t xml:space="preserve">00001111 10001000 11111111 01101011</w:t>
      </w:r>
      <w:r>
        <w:t xml:space="preserve"> </w:t>
      </w:r>
      <w:r>
        <w:t xml:space="preserve">(spaces added for clarity) formatted as an IP address would be</w:t>
      </w:r>
      <w:r>
        <w:t xml:space="preserve"> </w:t>
      </w:r>
      <w:r>
        <w:rPr>
          <w:rStyle w:val="VerbatimChar"/>
        </w:rPr>
        <w:t xml:space="preserve">"15.136.255.107"</w:t>
      </w:r>
      <w:r>
        <w:t xml:space="preserve">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CIDR block</w:t>
      </w:r>
      <w:r>
        <w:t xml:space="preserve"> </w:t>
      </w:r>
      <w:r>
        <w:t xml:space="preserve">is a format used to denote a specific set of IP addresses. It is a string consisting of a base IP address, followed by a slash, followed by a prefix length</w:t>
      </w:r>
      <w:r>
        <w:t xml:space="preserve"> </w:t>
      </w:r>
      <w:r>
        <w:rPr>
          <w:rStyle w:val="VerbatimChar"/>
        </w:rPr>
        <w:t xml:space="preserve">k</w:t>
      </w:r>
      <w:r>
        <w:t xml:space="preserve">. The addresses it covers are all the IPs whose</w:t>
      </w:r>
      <w:r>
        <w:t xml:space="preserve"> </w:t>
      </w:r>
      <w:r>
        <w:rPr>
          <w:b/>
          <w:bCs/>
        </w:rPr>
        <w:t xml:space="preserve">first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k</w:t>
      </w:r>
      <w:r>
        <w:rPr>
          <w:b/>
          <w:bCs/>
        </w:rPr>
        <w:t xml:space="preserve"> </w:t>
      </w:r>
      <w:r>
        <w:rPr>
          <w:b/>
          <w:bCs/>
        </w:rPr>
        <w:t xml:space="preserve">bits</w:t>
      </w:r>
      <w:r>
        <w:t xml:space="preserve"> </w:t>
      </w:r>
      <w:r>
        <w:t xml:space="preserve">are the same as the base IP address.</w:t>
      </w:r>
    </w:p>
    <w:p>
      <w:pPr>
        <w:pStyle w:val="Compact"/>
        <w:numPr>
          <w:ilvl w:val="0"/>
          <w:numId w:val="1002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"123.45.67.89/20"</w:t>
      </w:r>
      <w:r>
        <w:t xml:space="preserve"> </w:t>
      </w:r>
      <w:r>
        <w:t xml:space="preserve">is a CIDR block with a prefix length of</w:t>
      </w:r>
      <w:r>
        <w:t xml:space="preserve"> </w:t>
      </w:r>
      <w:r>
        <w:rPr>
          <w:rStyle w:val="VerbatimChar"/>
        </w:rPr>
        <w:t xml:space="preserve">20</w:t>
      </w:r>
      <w:r>
        <w:t xml:space="preserve">. Any IP address whose binary representation matches</w:t>
      </w:r>
      <w:r>
        <w:t xml:space="preserve"> </w:t>
      </w:r>
      <w:r>
        <w:rPr>
          <w:rStyle w:val="VerbatimChar"/>
        </w:rPr>
        <w:t xml:space="preserve">01111011 00101101 0100xxxx xxxxxxxx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can be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, is in the set covered by the CIDR block.</w:t>
      </w:r>
    </w:p>
    <w:p>
      <w:pPr>
        <w:pStyle w:val="FirstParagraph"/>
      </w:pPr>
      <w:r>
        <w:t xml:space="preserve">You are given a start IP address</w:t>
      </w:r>
      <w:r>
        <w:t xml:space="preserve"> </w:t>
      </w:r>
      <w:r>
        <w:rPr>
          <w:rStyle w:val="VerbatimChar"/>
        </w:rPr>
        <w:t xml:space="preserve">ip</w:t>
      </w:r>
      <w:r>
        <w:t xml:space="preserve"> </w:t>
      </w:r>
      <w:r>
        <w:t xml:space="preserve">and the number of IP addresses we need to cover</w:t>
      </w:r>
      <w:r>
        <w:t xml:space="preserve"> </w:t>
      </w:r>
      <w:r>
        <w:rPr>
          <w:rStyle w:val="VerbatimChar"/>
        </w:rPr>
        <w:t xml:space="preserve">n</w:t>
      </w:r>
      <w:r>
        <w:t xml:space="preserve">. Your goal is to use</w:t>
      </w:r>
      <w:r>
        <w:t xml:space="preserve"> </w:t>
      </w:r>
      <w:r>
        <w:rPr>
          <w:b/>
          <w:bCs/>
        </w:rPr>
        <w:t xml:space="preserve">as few CIDR blocks as possible</w:t>
      </w:r>
      <w:r>
        <w:t xml:space="preserve"> </w:t>
      </w:r>
      <w:r>
        <w:t xml:space="preserve">to cover all the IP addresses in the</w:t>
      </w:r>
      <w:r>
        <w:t xml:space="preserve"> </w:t>
      </w:r>
      <w:r>
        <w:rPr>
          <w:b/>
          <w:bCs/>
        </w:rPr>
        <w:t xml:space="preserve">inclusive</w:t>
      </w:r>
      <w:r>
        <w:t xml:space="preserve"> </w:t>
      </w:r>
      <w:r>
        <w:t xml:space="preserve">range</w:t>
      </w:r>
      <w:r>
        <w:t xml:space="preserve"> </w:t>
      </w:r>
      <w:r>
        <w:rPr>
          <w:rStyle w:val="VerbatimChar"/>
        </w:rPr>
        <w:t xml:space="preserve">[ip, ip + n - 1]</w:t>
      </w:r>
      <w:r>
        <w:t xml:space="preserve"> </w:t>
      </w:r>
      <w:r>
        <w:rPr>
          <w:b/>
          <w:bCs/>
        </w:rPr>
        <w:t xml:space="preserve">exactly</w:t>
      </w:r>
      <w:r>
        <w:t xml:space="preserve">. No other IP addresses outside of the range should be covered.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shortest</w:t>
      </w:r>
      <w:r>
        <w:rPr>
          <w:i/>
          <w:iCs/>
        </w:rPr>
        <w:t xml:space="preserve"> </w:t>
      </w:r>
      <w:r>
        <w:rPr>
          <w:i/>
          <w:iCs/>
        </w:rPr>
        <w:t xml:space="preserve">list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CIDR blocks</w:t>
      </w:r>
      <w:r>
        <w:rPr>
          <w:i/>
          <w:iCs/>
        </w:rPr>
        <w:t xml:space="preserve"> </w:t>
      </w:r>
      <w:r>
        <w:rPr>
          <w:i/>
          <w:iCs/>
        </w:rPr>
        <w:t xml:space="preserve">that covers the range of IP addresses. If there are multiple answers, return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any</w:t>
      </w:r>
      <w:r>
        <w:rPr>
          <w:i/>
          <w:iCs/>
        </w:rPr>
        <w:t xml:space="preserve"> </w:t>
      </w:r>
      <w:r>
        <w:rPr>
          <w:i/>
          <w:iCs/>
        </w:rPr>
        <w:t xml:space="preserve">of them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ip = "255.0.0.7", n = 10</w:t>
      </w:r>
      <w:r>
        <w:br/>
      </w:r>
      <w:r>
        <w:rPr>
          <w:rStyle w:val="VerbatimChar"/>
        </w:rPr>
        <w:t xml:space="preserve">Output: ["255.0.0.7/32","255.0.0.8/29","255.0.0.16/32"]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IP addresses that need to be covered are:</w:t>
      </w:r>
      <w:r>
        <w:br/>
      </w:r>
      <w:r>
        <w:rPr>
          <w:rStyle w:val="VerbatimChar"/>
        </w:rPr>
        <w:t xml:space="preserve">- 255.0.0.7  -&gt; 11111111 00000000 00000000 00000111</w:t>
      </w:r>
      <w:r>
        <w:br/>
      </w:r>
      <w:r>
        <w:rPr>
          <w:rStyle w:val="VerbatimChar"/>
        </w:rPr>
        <w:t xml:space="preserve">- 255.0.0.8  -&gt; 11111111 00000000 00000000 00001000</w:t>
      </w:r>
      <w:r>
        <w:br/>
      </w:r>
      <w:r>
        <w:rPr>
          <w:rStyle w:val="VerbatimChar"/>
        </w:rPr>
        <w:t xml:space="preserve">- 255.0.0.9  -&gt; 11111111 00000000 00000000 00001001</w:t>
      </w:r>
      <w:r>
        <w:br/>
      </w:r>
      <w:r>
        <w:rPr>
          <w:rStyle w:val="VerbatimChar"/>
        </w:rPr>
        <w:t xml:space="preserve">- 255.0.0.10 -&gt; 11111111 00000000 00000000 00001010</w:t>
      </w:r>
      <w:r>
        <w:br/>
      </w:r>
      <w:r>
        <w:rPr>
          <w:rStyle w:val="VerbatimChar"/>
        </w:rPr>
        <w:t xml:space="preserve">- 255.0.0.11 -&gt; 11111111 00000000 00000000 00001011</w:t>
      </w:r>
      <w:r>
        <w:br/>
      </w:r>
      <w:r>
        <w:rPr>
          <w:rStyle w:val="VerbatimChar"/>
        </w:rPr>
        <w:t xml:space="preserve">- 255.0.0.12 -&gt; 11111111 00000000 00000000 00001100</w:t>
      </w:r>
      <w:r>
        <w:br/>
      </w:r>
      <w:r>
        <w:rPr>
          <w:rStyle w:val="VerbatimChar"/>
        </w:rPr>
        <w:t xml:space="preserve">- 255.0.0.13 -&gt; 11111111 00000000 00000000 00001101</w:t>
      </w:r>
      <w:r>
        <w:br/>
      </w:r>
      <w:r>
        <w:rPr>
          <w:rStyle w:val="VerbatimChar"/>
        </w:rPr>
        <w:t xml:space="preserve">- 255.0.0.14 -&gt; 11111111 00000000 00000000 00001110</w:t>
      </w:r>
      <w:r>
        <w:br/>
      </w:r>
      <w:r>
        <w:rPr>
          <w:rStyle w:val="VerbatimChar"/>
        </w:rPr>
        <w:t xml:space="preserve">- 255.0.0.15 -&gt; 11111111 00000000 00000000 00001111</w:t>
      </w:r>
      <w:r>
        <w:br/>
      </w:r>
      <w:r>
        <w:rPr>
          <w:rStyle w:val="VerbatimChar"/>
        </w:rPr>
        <w:t xml:space="preserve">- 255.0.0.16 -&gt; 11111111 00000000 00000000 00010000</w:t>
      </w:r>
      <w:r>
        <w:br/>
      </w:r>
      <w:r>
        <w:rPr>
          <w:rStyle w:val="VerbatimChar"/>
        </w:rPr>
        <w:t xml:space="preserve">The CIDR block "255.0.0.7/32" covers the first address.</w:t>
      </w:r>
      <w:r>
        <w:br/>
      </w:r>
      <w:r>
        <w:rPr>
          <w:rStyle w:val="VerbatimChar"/>
        </w:rPr>
        <w:t xml:space="preserve">The CIDR block "255.0.0.8/29" covers the middle 8 addresses (binary format of 11111111 00000000 00000000 00001xxx).</w:t>
      </w:r>
      <w:r>
        <w:br/>
      </w:r>
      <w:r>
        <w:rPr>
          <w:rStyle w:val="VerbatimChar"/>
        </w:rPr>
        <w:t xml:space="preserve">The CIDR block "255.0.0.16/32" covers the last address.</w:t>
      </w:r>
      <w:r>
        <w:br/>
      </w:r>
      <w:r>
        <w:rPr>
          <w:rStyle w:val="VerbatimChar"/>
        </w:rPr>
        <w:t xml:space="preserve">Note that while the CIDR block "255.0.0.0/28" does cover all the addresses, it also includes addresses outside of the range, so we cannot use it.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ip = "117.145.102.62", n = 8</w:t>
      </w:r>
      <w:r>
        <w:br/>
      </w:r>
      <w:r>
        <w:rPr>
          <w:rStyle w:val="VerbatimChar"/>
        </w:rPr>
        <w:t xml:space="preserve">Output: ["117.145.102.62/31","117.145.102.64/30","117.145.102.68/31"]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7 &lt;= ip.length &lt;= 15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ip</w:t>
      </w:r>
      <w:r>
        <w:t xml:space="preserve"> </w:t>
      </w:r>
      <w:r>
        <w:t xml:space="preserve">is a valid</w:t>
      </w:r>
      <w:r>
        <w:t xml:space="preserve"> </w:t>
      </w:r>
      <w:r>
        <w:rPr>
          <w:b/>
          <w:bCs/>
        </w:rPr>
        <w:t xml:space="preserve">IPv4</w:t>
      </w:r>
      <w:r>
        <w:t xml:space="preserve"> </w:t>
      </w:r>
      <w:r>
        <w:t xml:space="preserve">on the form</w:t>
      </w:r>
      <w:r>
        <w:t xml:space="preserve"> </w:t>
      </w:r>
      <w:r>
        <w:rPr>
          <w:rStyle w:val="VerbatimChar"/>
        </w:rPr>
        <w:t xml:space="preserve">"a.b.c.d"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are integers in the range</w:t>
      </w:r>
      <w:r>
        <w:t xml:space="preserve"> </w:t>
      </w:r>
      <w:r>
        <w:rPr>
          <w:rStyle w:val="VerbatimChar"/>
        </w:rPr>
        <w:t xml:space="preserve">[0, 255]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 &lt;= 1000</w:t>
      </w:r>
    </w:p>
    <w:p>
      <w:pPr>
        <w:pStyle w:val="Compact"/>
        <w:numPr>
          <w:ilvl w:val="0"/>
          <w:numId w:val="1003"/>
        </w:numPr>
      </w:pPr>
      <w:r>
        <w:t xml:space="preserve">Every implied address</w:t>
      </w:r>
      <w:r>
        <w:t xml:space="preserve"> </w:t>
      </w:r>
      <w:r>
        <w:rPr>
          <w:rStyle w:val="VerbatimChar"/>
        </w:rPr>
        <w:t xml:space="preserve">ip + x</w:t>
      </w:r>
      <w:r>
        <w:t xml:space="preserve"> </w:t>
      </w:r>
      <w:r>
        <w:t xml:space="preserve">(for</w:t>
      </w:r>
      <w:r>
        <w:t xml:space="preserve"> </w:t>
      </w:r>
      <w:r>
        <w:rPr>
          <w:rStyle w:val="VerbatimChar"/>
        </w:rPr>
        <w:t xml:space="preserve">x &lt; n</w:t>
      </w:r>
      <w:r>
        <w:t xml:space="preserve">) will be a valid IPv4 address.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2024-03-25T10:18:06Z</dcterms:created>
  <dcterms:modified xsi:type="dcterms:W3CDTF">2024-03-25T10:18:06Z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