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rearrange the characters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so that any two adjacent characters are not the same.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any possible rearrangement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or return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rPr>
          <w:i/>
          <w:iCs/>
        </w:rPr>
        <w:t xml:space="preserve">if not possible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"aab"</w:t>
      </w:r>
      <w:r>
        <w:br/>
      </w:r>
      <w:r>
        <w:rPr>
          <w:rStyle w:val="VerbatimChar"/>
        </w:rPr>
        <w:t xml:space="preserve">Output: "aba"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"aaab"</w:t>
      </w:r>
      <w:r>
        <w:br/>
      </w:r>
      <w:r>
        <w:rPr>
          <w:rStyle w:val="VerbatimChar"/>
        </w:rPr>
        <w:t xml:space="preserve">Output: ""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2024-03-25T10:18:18Z</dcterms:created>
  <dcterms:modified xsi:type="dcterms:W3CDTF">2024-03-25T10:18:18Z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