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encoded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To decode the string to a tape, the encoded string is read one character at a time and the following steps are taken:</w:t>
      </w:r>
    </w:p>
    <w:p>
      <w:pPr>
        <w:pStyle w:val="Compact"/>
        <w:numPr>
          <w:ilvl w:val="0"/>
          <w:numId w:val="1001"/>
        </w:numPr>
      </w:pPr>
      <w:r>
        <w:t xml:space="preserve">If the character read is a letter, that letter is written onto the tape.</w:t>
      </w:r>
    </w:p>
    <w:p>
      <w:pPr>
        <w:pStyle w:val="Compact"/>
        <w:numPr>
          <w:ilvl w:val="0"/>
          <w:numId w:val="1001"/>
        </w:numPr>
      </w:pPr>
      <w:r>
        <w:t xml:space="preserve">If the character read is a digit</w:t>
      </w:r>
      <w:r>
        <w:t xml:space="preserve"> </w:t>
      </w:r>
      <w:r>
        <w:rPr>
          <w:rStyle w:val="VerbatimChar"/>
        </w:rPr>
        <w:t xml:space="preserve">d</w:t>
      </w:r>
      <w:r>
        <w:t xml:space="preserve">, the entire current tape is repeatedly written</w:t>
      </w:r>
      <w:r>
        <w:t xml:space="preserve"> </w:t>
      </w:r>
      <w:r>
        <w:rPr>
          <w:rStyle w:val="VerbatimChar"/>
        </w:rPr>
        <w:t xml:space="preserve">d - 1</w:t>
      </w:r>
      <w:r>
        <w:t xml:space="preserve"> </w:t>
      </w:r>
      <w:r>
        <w:t xml:space="preserve">more times in total.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letter (</w:t>
      </w:r>
      <w:r>
        <w:rPr>
          <w:b/>
          <w:bCs/>
          <w:i/>
          <w:iCs/>
        </w:rPr>
        <w:t xml:space="preserve">1-indexed)</w:t>
      </w:r>
      <w:r>
        <w:rPr>
          <w:i/>
          <w:iCs/>
        </w:rPr>
        <w:t xml:space="preserve"> </w:t>
      </w:r>
      <w:r>
        <w:rPr>
          <w:i/>
          <w:iCs/>
        </w:rPr>
        <w:t xml:space="preserve">in the decoded string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"leet2code3", k = 10</w:t>
      </w:r>
      <w:r>
        <w:br/>
      </w:r>
      <w:r>
        <w:rPr>
          <w:rStyle w:val="VerbatimChar"/>
        </w:rPr>
        <w:t xml:space="preserve">Output: "o"</w:t>
      </w:r>
      <w:r>
        <w:br/>
      </w:r>
      <w:r>
        <w:rPr>
          <w:rStyle w:val="VerbatimChar"/>
        </w:rPr>
        <w:t xml:space="preserve">Explanation: The decoded string is "leetleetcodeleetleetcodeleetleetcode".</w:t>
      </w:r>
      <w:r>
        <w:br/>
      </w:r>
      <w:r>
        <w:rPr>
          <w:rStyle w:val="VerbatimChar"/>
        </w:rPr>
        <w:t xml:space="preserve">The 10th letter in the string is "o".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"ha22", k = 5</w:t>
      </w:r>
      <w:r>
        <w:br/>
      </w:r>
      <w:r>
        <w:rPr>
          <w:rStyle w:val="VerbatimChar"/>
        </w:rPr>
        <w:t xml:space="preserve">Output: "h"</w:t>
      </w:r>
      <w:r>
        <w:br/>
      </w:r>
      <w:r>
        <w:rPr>
          <w:rStyle w:val="VerbatimChar"/>
        </w:rPr>
        <w:t xml:space="preserve">Explanation: The decoded string is "hahahaha".</w:t>
      </w:r>
      <w:r>
        <w:br/>
      </w:r>
      <w:r>
        <w:rPr>
          <w:rStyle w:val="VerbatimChar"/>
        </w:rPr>
        <w:t xml:space="preserve">The 5th letter is "h".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"a2345678999999999999999", k = 1</w:t>
      </w:r>
      <w:r>
        <w:br/>
      </w:r>
      <w:r>
        <w:rPr>
          <w:rStyle w:val="VerbatimChar"/>
        </w:rPr>
        <w:t xml:space="preserve">Output: "a"</w:t>
      </w:r>
      <w:r>
        <w:br/>
      </w:r>
      <w:r>
        <w:rPr>
          <w:rStyle w:val="VerbatimChar"/>
        </w:rPr>
        <w:t xml:space="preserve">Explanation: The decoded string is "a" repeated 8301530446056247680 times.</w:t>
      </w:r>
      <w:r>
        <w:br/>
      </w:r>
      <w:r>
        <w:rPr>
          <w:rStyle w:val="VerbatimChar"/>
        </w:rPr>
        <w:t xml:space="preserve">The 1st letter is "a".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 and digits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starts with a letter.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It is guaranteed that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is less than or equal to the length of the decoded string.</w:t>
      </w:r>
    </w:p>
    <w:p>
      <w:pPr>
        <w:pStyle w:val="Compact"/>
        <w:numPr>
          <w:ilvl w:val="0"/>
          <w:numId w:val="1002"/>
        </w:numPr>
      </w:pPr>
      <w:r>
        <w:t xml:space="preserve">The decoded string is guaranteed to have less than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63</w:t>
      </w:r>
      <w:r>
        <w:t xml:space="preserve"> </w:t>
      </w:r>
      <w:r>
        <w:t xml:space="preserve">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2024-03-25T10:20:56Z</dcterms:created>
  <dcterms:modified xsi:type="dcterms:W3CDTF">2024-03-25T10:20:56Z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