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where the cells are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t xml:space="preserve"> </w:t>
      </w:r>
      <w:r>
        <w:t xml:space="preserve">in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Boustrophedon style</w:t>
        </w:r>
      </w:hyperlink>
      <w:r>
        <w:t xml:space="preserve"> </w:t>
      </w:r>
      <w:r>
        <w:t xml:space="preserve">starting from the bottom left of the board (i.e.</w:t>
      </w:r>
      <w:r>
        <w:t xml:space="preserve"> </w:t>
      </w:r>
      <w:r>
        <w:rPr>
          <w:rStyle w:val="VerbatimChar"/>
        </w:rPr>
        <w:t xml:space="preserve">board[n - 1][0]</w:t>
      </w:r>
      <w:r>
        <w:t xml:space="preserve">) and alternating direction each row.</w:t>
      </w:r>
    </w:p>
    <w:p>
      <w:pPr>
        <w:pStyle w:val="BodyText"/>
      </w:pPr>
      <w:r>
        <w:t xml:space="preserve">You start on square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of the board. In each move, starting from square</w:t>
      </w:r>
      <w:r>
        <w:t xml:space="preserve"> </w:t>
      </w:r>
      <w:r>
        <w:rPr>
          <w:rStyle w:val="VerbatimChar"/>
        </w:rPr>
        <w:t xml:space="preserve">curr</w:t>
      </w:r>
      <w:r>
        <w:t xml:space="preserve">, do the following:</w:t>
      </w:r>
    </w:p>
    <w:p>
      <w:pPr>
        <w:pStyle w:val="Compact"/>
        <w:numPr>
          <w:ilvl w:val="0"/>
          <w:numId w:val="1001"/>
        </w:numPr>
      </w:pPr>
      <w:r>
        <w:t xml:space="preserve">Choose a destination square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with a label in the range</w:t>
      </w:r>
      <w:r>
        <w:t xml:space="preserve"> </w:t>
      </w:r>
      <w:r>
        <w:rPr>
          <w:rStyle w:val="VerbatimChar"/>
        </w:rPr>
        <w:t xml:space="preserve">[curr + 1, min(curr + 6, 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)]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This choice simulates the result of a standard</w:t>
      </w:r>
      <w:r>
        <w:t xml:space="preserve"> </w:t>
      </w:r>
      <w:r>
        <w:rPr>
          <w:b/>
          <w:bCs/>
        </w:rPr>
        <w:t xml:space="preserve">6-sided die roll</w:t>
      </w:r>
      <w:r>
        <w:t xml:space="preserve">: i.e., there are always at most 6 destinations, regardless of the size of the board.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has a snake or ladder, you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move to the destination of that snake or ladder. Otherwise, you move to</w:t>
      </w:r>
      <w:r>
        <w:t xml:space="preserve"> </w:t>
      </w:r>
      <w:r>
        <w:rPr>
          <w:rStyle w:val="VerbatimChar"/>
        </w:rPr>
        <w:t xml:space="preserve">next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game ends when you reach the square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t xml:space="preserve">.</w:t>
      </w:r>
    </w:p>
    <w:p>
      <w:pPr>
        <w:pStyle w:val="FirstParagraph"/>
      </w:pPr>
      <w:r>
        <w:t xml:space="preserve">A board square on row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column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 a snake or ladder if</w:t>
      </w:r>
      <w:r>
        <w:t xml:space="preserve"> </w:t>
      </w:r>
      <w:r>
        <w:rPr>
          <w:rStyle w:val="VerbatimChar"/>
        </w:rPr>
        <w:t xml:space="preserve">board[r][c] != -1</w:t>
      </w:r>
      <w:r>
        <w:t xml:space="preserve">. The destination of that snake or ladder is</w:t>
      </w:r>
      <w:r>
        <w:t xml:space="preserve"> </w:t>
      </w:r>
      <w:r>
        <w:rPr>
          <w:rStyle w:val="VerbatimChar"/>
        </w:rPr>
        <w:t xml:space="preserve">board[r][c]</w:t>
      </w:r>
      <w:r>
        <w:t xml:space="preserve">. Squares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t xml:space="preserve"> </w:t>
      </w:r>
      <w:r>
        <w:t xml:space="preserve">do not have a snake or ladder.</w:t>
      </w:r>
    </w:p>
    <w:p>
      <w:pPr>
        <w:pStyle w:val="BodyText"/>
      </w:pPr>
      <w:r>
        <w:t xml:space="preserve">Note that you only take a snake or ladder at most once per move. If the destination to a snake or ladder is the start of another snake or ladder, you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follow the subsequent snake or ladder.</w:t>
      </w:r>
    </w:p>
    <w:p>
      <w:pPr>
        <w:pStyle w:val="Compact"/>
        <w:numPr>
          <w:ilvl w:val="0"/>
          <w:numId w:val="1003"/>
        </w:numPr>
      </w:pPr>
      <w:r>
        <w:t xml:space="preserve">For example, suppose the board is</w:t>
      </w:r>
      <w:r>
        <w:t xml:space="preserve"> </w:t>
      </w:r>
      <w:r>
        <w:rPr>
          <w:rStyle w:val="VerbatimChar"/>
        </w:rPr>
        <w:t xml:space="preserve">[[-1,4],[-1,3]]</w:t>
      </w:r>
      <w:r>
        <w:t xml:space="preserve">, and on the first move, your destination square is</w:t>
      </w:r>
      <w:r>
        <w:t xml:space="preserve"> </w:t>
      </w:r>
      <w:r>
        <w:rPr>
          <w:rStyle w:val="VerbatimChar"/>
        </w:rPr>
        <w:t xml:space="preserve">2</w:t>
      </w:r>
      <w:r>
        <w:t xml:space="preserve">. You follow the ladder to square</w:t>
      </w:r>
      <w:r>
        <w:t xml:space="preserve"> </w:t>
      </w:r>
      <w:r>
        <w:rPr>
          <w:rStyle w:val="VerbatimChar"/>
        </w:rPr>
        <w:t xml:space="preserve">3</w:t>
      </w:r>
      <w:r>
        <w:t xml:space="preserve">, but 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follow the subsequent ladder to</w:t>
      </w:r>
      <w:r>
        <w:t xml:space="preserve"> </w:t>
      </w:r>
      <w:r>
        <w:rPr>
          <w:rStyle w:val="VerbatimChar"/>
        </w:rPr>
        <w:t xml:space="preserve">4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least number of moves required to reach the square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rPr>
          <w:i/>
          <w:iCs/>
        </w:rPr>
        <w:t xml:space="preserve">. If it is not possible to reach the square,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19785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09/23/snak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[[-1,-1,-1,-1,-1,-1],[-1,-1,-1,-1,-1,-1],[-1,-1,-1,-1,-1,-1],[-1,35,-1,-1,13,-1],[-1,-1,-1,-1,-1,-1],[-1,15,-1,-1,-1,-1]]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 the beginning, you start at square 1 (at row 5, column 0).</w:t>
      </w:r>
      <w:r>
        <w:br/>
      </w:r>
      <w:r>
        <w:rPr>
          <w:rStyle w:val="VerbatimChar"/>
        </w:rPr>
        <w:t xml:space="preserve">You decide to move to square 2 and must take the ladder to square 15.</w:t>
      </w:r>
      <w:r>
        <w:br/>
      </w:r>
      <w:r>
        <w:rPr>
          <w:rStyle w:val="VerbatimChar"/>
        </w:rPr>
        <w:t xml:space="preserve">You then decide to move to square 17 and must take the snake to square 13.</w:t>
      </w:r>
      <w:r>
        <w:br/>
      </w:r>
      <w:r>
        <w:rPr>
          <w:rStyle w:val="VerbatimChar"/>
        </w:rPr>
        <w:t xml:space="preserve">You then decide to move to square 14 and must take the ladder to square 35.</w:t>
      </w:r>
      <w:r>
        <w:br/>
      </w:r>
      <w:r>
        <w:rPr>
          <w:rStyle w:val="VerbatimChar"/>
        </w:rPr>
        <w:t xml:space="preserve">You then decide to move to square 36, ending the game.</w:t>
      </w:r>
      <w:r>
        <w:br/>
      </w:r>
      <w:r>
        <w:rPr>
          <w:rStyle w:val="VerbatimChar"/>
        </w:rPr>
        <w:t xml:space="preserve">This is the lowest possible number of moves to reach the last square, so return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board = [[-1,-1],[-1,3]]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board.length == board[i].length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2 &lt;= n &lt;= 20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 in the range</w:t>
      </w:r>
      <w:r>
        <w:t xml:space="preserve"> </w:t>
      </w:r>
      <w:r>
        <w:rPr>
          <w:rStyle w:val="VerbatimChar"/>
        </w:rPr>
        <w:t xml:space="preserve">[1, 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squares labeled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2</w:t>
      </w:r>
      <w:r>
        <w:t xml:space="preserve"> </w:t>
      </w:r>
      <w:r>
        <w:t xml:space="preserve">do not have any ladders or snakes.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Boustrophed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oustrophed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2024-03-25T10:21:13Z</dcterms:created>
  <dcterms:modified xsi:type="dcterms:W3CDTF">2024-03-25T10:21:13Z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