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chess knight has a</w:t>
      </w:r>
      <w:r>
        <w:t xml:space="preserve"> </w:t>
      </w:r>
      <w:r>
        <w:rPr>
          <w:b/>
          <w:bCs/>
        </w:rPr>
        <w:t xml:space="preserve">unique movement</w:t>
      </w:r>
      <w:r>
        <w:t xml:space="preserve">, it may move two squares vertically and one square horizontally, or two squares horizontally and one square vertically (with both forming the shape of an</w:t>
      </w:r>
      <w:r>
        <w:t xml:space="preserve"> </w:t>
      </w:r>
      <w:r>
        <w:rPr>
          <w:b/>
          <w:bCs/>
        </w:rPr>
        <w:t xml:space="preserve">L</w:t>
      </w:r>
      <w:r>
        <w:t xml:space="preserve">). The possible movements of chess knight are shown in this diagram:</w:t>
      </w:r>
    </w:p>
    <w:p>
      <w:pPr>
        <w:pStyle w:val="BodyText"/>
      </w:pPr>
      <w:r>
        <w:t xml:space="preserve">A chess knight can move as indicated in the chess diagram below:</w:t>
      </w:r>
    </w:p>
    <w:p>
      <w:pPr>
        <w:pStyle w:val="BodyText"/>
      </w:pPr>
      <w:r>
        <w:drawing>
          <wp:inline>
            <wp:extent cx="5105400" cy="510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8/18/ches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have a chess knight and a phone pad as shown below, the knight</w:t>
      </w:r>
      <w:r>
        <w:t xml:space="preserve"> </w:t>
      </w:r>
      <w:r>
        <w:rPr>
          <w:b/>
          <w:bCs/>
        </w:rPr>
        <w:t xml:space="preserve">can only stand on a numeric cell</w:t>
      </w:r>
      <w:r>
        <w:t xml:space="preserve"> (i.e. blue cell).</w:t>
      </w:r>
    </w:p>
    <w:p>
      <w:pPr>
        <w:pStyle w:val="BodyText"/>
      </w:pPr>
      <w:r>
        <w:drawing>
          <wp:inline>
            <wp:extent cx="3073400" cy="408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8/18/pho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how many distinct phone numbers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we can dial.</w:t>
      </w:r>
    </w:p>
    <w:p>
      <w:pPr>
        <w:pStyle w:val="BodyText"/>
      </w:pPr>
      <w:r>
        <w:t xml:space="preserve">You are allowed to place the knight</w:t>
      </w:r>
      <w:r>
        <w:t xml:space="preserve"> </w:t>
      </w:r>
      <w:r>
        <w:rPr>
          <w:b/>
          <w:bCs/>
        </w:rPr>
        <w:t xml:space="preserve">on any numeric cell</w:t>
      </w:r>
      <w:r>
        <w:t xml:space="preserve"> </w:t>
      </w:r>
      <w:r>
        <w:t xml:space="preserve">initially and then you should perform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jumps to dial a number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All jumps should be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knight jumps.</w:t>
      </w:r>
    </w:p>
    <w:p>
      <w:pPr>
        <w:pStyle w:val="BodyText"/>
      </w:pPr>
      <w:r>
        <w:t xml:space="preserve">As the answer may be very large,</w:t>
      </w:r>
      <w:r>
        <w:t xml:space="preserve"> </w:t>
      </w:r>
      <w:r>
        <w:rPr>
          <w:b/>
          <w:bCs/>
        </w:rPr>
        <w:t xml:space="preserve">return the answer 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We need to dial a number of length 1, so placing the knight over any numeric cell of the 10 cells is sufficient.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All the valid number we can dial are [04, 06, 16, 18, 27, 29, 34, 38, 40, 43, 49, 60, 61, 67, 72, 76, 81, 83, 92, 94]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3131</w:t>
      </w:r>
      <w:r>
        <w:br/>
      </w:r>
      <w:r>
        <w:rPr>
          <w:rStyle w:val="VerbatimChar"/>
        </w:rPr>
        <w:t xml:space="preserve">Output: 136006598</w:t>
      </w:r>
      <w:r>
        <w:br/>
      </w:r>
      <w:r>
        <w:rPr>
          <w:rStyle w:val="VerbatimChar"/>
        </w:rPr>
        <w:t xml:space="preserve">Explanation: Please take care of the mod.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2024-03-25T10:21:36Z</dcterms:created>
  <dcterms:modified xsi:type="dcterms:W3CDTF">2024-03-25T10:21:36Z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