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Monitoring in tech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refers to the practice of collecting, processing, aggregating, and visualizing real-time quantitative data about a system, which helps ensure its smooth operation and detect and resolve issues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online resources</w:t>
      </w:r>
      <w:r>
        <w:t xml:space="preserve"> </w:t>
      </w:r>
      <w:r>
        <w:t xml:space="preserve">where you can learn more about monitoring and related topics: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Skills for All by Cisco</w:t>
        </w:r>
      </w:hyperlink>
      <w:r>
        <w:t xml:space="preserve">: Offers free online tech courses backed by Cisco’s expertise and connected to real career paths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Coursera</w:t>
        </w:r>
      </w:hyperlink>
      <w:r>
        <w:t xml:space="preserve">: Provides free IT certifications and courses to elevate your career.</w:t>
      </w:r>
      <w:r>
        <w:t xml:space="preserve"> </w:t>
      </w:r>
      <w:hyperlink r:id="rId20">
        <w:r>
          <w:rPr>
            <w:rStyle w:val="Hyperlink"/>
          </w:rPr>
          <w:t xml:space="preserve">You can explore various topics related to monitoring and IT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ZDNet</w:t>
        </w:r>
      </w:hyperlink>
      <w:r>
        <w:t xml:space="preserve">: Lists free online tech courses with certificates, including monitoring-related content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ACLS</w:t>
        </w:r>
      </w:hyperlink>
      <w:r>
        <w:t xml:space="preserve">: Offers a free online monitor technician certification course.</w:t>
      </w:r>
      <w:r>
        <w:t xml:space="preserve"> </w:t>
      </w:r>
      <w:hyperlink r:id="rId20">
        <w:r>
          <w:rPr>
            <w:rStyle w:val="Hyperlink"/>
          </w:rPr>
          <w:t xml:space="preserve">While it focuses on healthcare monitoring, the principles can be applied to other domains as well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Prisma</w:t>
        </w:r>
      </w:hyperlink>
      <w:r>
        <w:t xml:space="preserve">: Provides insights into monitoring best practices and covers topics like request counts, error counts, latency, and resource utilization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monitoring in the tech field!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killsforall.com/" TargetMode="External" /><Relationship Type="http://schemas.openxmlformats.org/officeDocument/2006/relationships/hyperlink" Id="rId24" Target="https://www.acls.net/online-monitor-tech" TargetMode="External" /><Relationship Type="http://schemas.openxmlformats.org/officeDocument/2006/relationships/hyperlink" Id="rId22" Target="https://www.coursera.org/articles/free-it-certifications" TargetMode="External" /><Relationship Type="http://schemas.openxmlformats.org/officeDocument/2006/relationships/hyperlink" Id="rId20" Target="https://www.prisma.io/blog/monitoring-best-practices-monitor5g08d0b" TargetMode="External" /><Relationship Type="http://schemas.openxmlformats.org/officeDocument/2006/relationships/hyperlink" Id="rId23" Target="https://www.zdnet.com/education/computers-tech/free-online-certificate-cours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killsforall.com/" TargetMode="External" /><Relationship Type="http://schemas.openxmlformats.org/officeDocument/2006/relationships/hyperlink" Id="rId24" Target="https://www.acls.net/online-monitor-tech" TargetMode="External" /><Relationship Type="http://schemas.openxmlformats.org/officeDocument/2006/relationships/hyperlink" Id="rId22" Target="https://www.coursera.org/articles/free-it-certifications" TargetMode="External" /><Relationship Type="http://schemas.openxmlformats.org/officeDocument/2006/relationships/hyperlink" Id="rId20" Target="https://www.prisma.io/blog/monitoring-best-practices-monitor5g08d0b" TargetMode="External" /><Relationship Type="http://schemas.openxmlformats.org/officeDocument/2006/relationships/hyperlink" Id="rId23" Target="https://www.zdnet.com/education/computers-tech/free-online-certificate-cours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2024-03-23T04:34:22Z</dcterms:created>
  <dcterms:modified xsi:type="dcterms:W3CDTF">2024-03-23T04:34:22Z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