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IBM Cognos TM1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multidimensional, in-memory OLAP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users to create sophisticated financial models, perform advanced calculations, and benefit from control and governance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Cognos TM1: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 Cognos TM1 Official Documentation</w:t>
        </w:r>
      </w:hyperlink>
      <w:r>
        <w:t xml:space="preserve">: Explore detailed guides, including installation, modeling, and administration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IBM Cognos TM1 Tutorials on YouTube</w:t>
        </w:r>
      </w:hyperlink>
      <w:r>
        <w:t xml:space="preserve">: Access video tutorials covering topics like dynamic subsets, dimension creation, and security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IBM Cognos TM1 Training &amp; Certification</w:t>
        </w:r>
      </w:hyperlink>
      <w:r>
        <w:t xml:space="preserve">: Tekslate offers online training with professional trainers who work on real-world TM1 projects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Exploring TM1</w:t>
        </w:r>
      </w:hyperlink>
      <w:r>
        <w:t xml:space="preserve">: Discover official IBM documentation, including chapters and exercises for hands-on learning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Cognos TM1 Basics Tutorial</w:t>
        </w:r>
      </w:hyperlink>
      <w:r>
        <w:t xml:space="preserve">: Learn about TM1 functions, syntax, and analysis through practical examples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Cognos TM1!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xploringtm1.com/official-ibm-documentation/" TargetMode="External" /><Relationship Type="http://schemas.openxmlformats.org/officeDocument/2006/relationships/hyperlink" Id="rId25" Target="https://intellipaat.com/blog/tutorial/cognos-tm1/" TargetMode="External" /><Relationship Type="http://schemas.openxmlformats.org/officeDocument/2006/relationships/hyperlink" Id="rId23" Target="https://tekslate.com/cognos-tm1-training" TargetMode="External" /><Relationship Type="http://schemas.openxmlformats.org/officeDocument/2006/relationships/hyperlink" Id="rId21" Target="https://www.ibm.com/support/pages/cognos-tm1-version-1022-product-documentation" TargetMode="External" /><Relationship Type="http://schemas.openxmlformats.org/officeDocument/2006/relationships/hyperlink" Id="rId20" Target="https://www.ibm.com/topics/tm1" TargetMode="External" /><Relationship Type="http://schemas.openxmlformats.org/officeDocument/2006/relationships/hyperlink" Id="rId22" Target="https://www.youtube.com/playlist?list=PLfPKU3TeuFibQUKItDxdPoEWatkTnakI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xploringtm1.com/official-ibm-documentation/" TargetMode="External" /><Relationship Type="http://schemas.openxmlformats.org/officeDocument/2006/relationships/hyperlink" Id="rId25" Target="https://intellipaat.com/blog/tutorial/cognos-tm1/" TargetMode="External" /><Relationship Type="http://schemas.openxmlformats.org/officeDocument/2006/relationships/hyperlink" Id="rId23" Target="https://tekslate.com/cognos-tm1-training" TargetMode="External" /><Relationship Type="http://schemas.openxmlformats.org/officeDocument/2006/relationships/hyperlink" Id="rId21" Target="https://www.ibm.com/support/pages/cognos-tm1-version-1022-product-documentation" TargetMode="External" /><Relationship Type="http://schemas.openxmlformats.org/officeDocument/2006/relationships/hyperlink" Id="rId20" Target="https://www.ibm.com/topics/tm1" TargetMode="External" /><Relationship Type="http://schemas.openxmlformats.org/officeDocument/2006/relationships/hyperlink" Id="rId22" Target="https://www.youtube.com/playlist?list=PLfPKU3TeuFibQUKItDxdPoEWatkTnakI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2024-03-23T04:45:32Z</dcterms:created>
  <dcterms:modified xsi:type="dcterms:W3CDTF">2024-03-23T04:45:32Z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