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Apache Airavata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software 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enables you to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compose, manage, execute, and monitor large-scale applications and workflows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 distributed computing resources such as local clusters, supercomputers, computational grids, and computing clouds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Airavata: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Apache Airavata Official Website</w:t>
        </w:r>
      </w:hyperlink>
      <w:hyperlink r:id="rId20">
        <w:r>
          <w:rPr>
            <w:rStyle w:val="Hyperlink"/>
          </w:rPr>
          <w:t xml:space="preserve">: Explore official documentation, tutorials, and resources to get started with Airavata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GitHub Repository</w:t>
        </w:r>
      </w:hyperlink>
      <w:hyperlink r:id="rId20">
        <w:r>
          <w:rPr>
            <w:rStyle w:val="Hyperlink"/>
          </w:rPr>
          <w:t xml:space="preserve">: Dive into the codebase and find detailed information about executing and managing computational jobs using Airavata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Apache Project Information</w:t>
        </w:r>
      </w:hyperlink>
      <w:hyperlink r:id="rId20">
        <w:r>
          <w:rPr>
            <w:rStyle w:val="Hyperlink"/>
          </w:rPr>
          <w:t xml:space="preserve">: Learn about Airavata’s micro-service architecture and its role in executing scientific applications and workflows on various computing resources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Airavata Overview</w:t>
        </w:r>
      </w:hyperlink>
      <w:hyperlink r:id="rId20">
        <w:r>
          <w:rPr>
            <w:rStyle w:val="Hyperlink"/>
          </w:rPr>
          <w:t xml:space="preserve">: Understand how Airavata supports applications and workflows in grid-based systems, remote clusters, and cloud-based environments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Gateway User Tutorials</w:t>
        </w:r>
      </w:hyperlink>
      <w:hyperlink r:id="rId20">
        <w:r>
          <w:rPr>
            <w:rStyle w:val="Hyperlink"/>
          </w:rPr>
          <w:t xml:space="preserve">: Access basic tutorials for gateway end users and administrators, covering topics like installation, configuration, and usage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Apache Airavata!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iravata.apache.org/" TargetMode="External" /><Relationship Type="http://schemas.openxmlformats.org/officeDocument/2006/relationships/hyperlink" Id="rId23" Target="https://cwiki.apache.org/confluence/display/AIRAVATA/Apache+Airavata+Overview" TargetMode="External" /><Relationship Type="http://schemas.openxmlformats.org/officeDocument/2006/relationships/hyperlink" Id="rId24" Target="https://docs.airavata.org/en/latest/user-documentation/user-tutorials/" TargetMode="External" /><Relationship Type="http://schemas.openxmlformats.org/officeDocument/2006/relationships/hyperlink" Id="rId21" Target="https://github.com/apache/airavata" TargetMode="External" /><Relationship Type="http://schemas.openxmlformats.org/officeDocument/2006/relationships/hyperlink" Id="rId22" Target="https://projects.apache.org/project.html?airav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iravata.apache.org/" TargetMode="External" /><Relationship Type="http://schemas.openxmlformats.org/officeDocument/2006/relationships/hyperlink" Id="rId23" Target="https://cwiki.apache.org/confluence/display/AIRAVATA/Apache+Airavata+Overview" TargetMode="External" /><Relationship Type="http://schemas.openxmlformats.org/officeDocument/2006/relationships/hyperlink" Id="rId24" Target="https://docs.airavata.org/en/latest/user-documentation/user-tutorials/" TargetMode="External" /><Relationship Type="http://schemas.openxmlformats.org/officeDocument/2006/relationships/hyperlink" Id="rId21" Target="https://github.com/apache/airavata" TargetMode="External" /><Relationship Type="http://schemas.openxmlformats.org/officeDocument/2006/relationships/hyperlink" Id="rId22" Target="https://projects.apache.org/project.html?airav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2024-03-23T04:31:47Z</dcterms:created>
  <dcterms:modified xsi:type="dcterms:W3CDTF">2024-03-23T04:31:47Z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