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Hortonworks</w:t>
      </w:r>
      <w:r>
        <w:t xml:space="preserve"> </w:t>
      </w:r>
      <w:r>
        <w:t xml:space="preserve">was a data software company based in</w:t>
      </w:r>
      <w:r>
        <w:t xml:space="preserve"> </w:t>
      </w:r>
      <w:r>
        <w:rPr>
          <w:b/>
          <w:bCs/>
        </w:rPr>
        <w:t xml:space="preserve">Santa Clara, California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They developed and supported open-source software, primarily centered around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Hadoop</w:t>
        </w:r>
        <w:r>
          <w:rPr>
            <w:rStyle w:val="Hyperlink"/>
          </w:rPr>
          <w:t xml:space="preserve">, designed to manage big data and associated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Hortonworks and related technologies: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an overview of Hortonworks, its history, and the products it offered.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Hortonworks Quick Facts</w:t>
        </w:r>
      </w:hyperlink>
      <w:r>
        <w:t xml:space="preserve">: Highlights key facts about Hortonworks’ impact in the world of big data and analytics.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Crunchbase</w:t>
        </w:r>
      </w:hyperlink>
      <w:r>
        <w:t xml:space="preserve">: Offers insights into Hortonworks’ tech stack, applications, patents, and trademarks.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Hortonworks Data Platform (HDP) Documentation</w:t>
      </w:r>
      <w:r>
        <w:t xml:space="preserve">: Explore the official documentation for Hortonworks Data Platform (now part of Cloudera).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Hortonworks Community Connection</w:t>
      </w:r>
      <w:r>
        <w:t xml:space="preserve">: Join the community to learn from experts, share knowledge, and engage with other enthusiasts.</w:t>
      </w:r>
    </w:p>
    <w:p>
      <w:pPr>
        <w:pStyle w:val="FirstParagraph"/>
      </w:pPr>
      <w:r>
        <w:t xml:space="preserve">Feel free to explore these resources to deepen your understanding of Hortonworks and related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Hortonworks" TargetMode="External" /><Relationship Type="http://schemas.openxmlformats.org/officeDocument/2006/relationships/hyperlink" Id="rId21" Target="https://facts.net/science/technology/10-hortonworks-quick-facts/" TargetMode="External" /><Relationship Type="http://schemas.openxmlformats.org/officeDocument/2006/relationships/hyperlink" Id="rId22" Target="https://www.crunchbase.com/organization/hortonworks/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Hortonworks" TargetMode="External" /><Relationship Type="http://schemas.openxmlformats.org/officeDocument/2006/relationships/hyperlink" Id="rId21" Target="https://facts.net/science/technology/10-hortonworks-quick-facts/" TargetMode="External" /><Relationship Type="http://schemas.openxmlformats.org/officeDocument/2006/relationships/hyperlink" Id="rId22" Target="https://www.crunchbase.com/organization/hortonworks/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2024-03-23T04:48:31Z</dcterms:created>
  <dcterms:modified xsi:type="dcterms:W3CDTF">2024-03-23T04:48:31Z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