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CPLEX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interactive optimizer</w:t>
      </w:r>
      <w:r>
        <w:t xml:space="preserve"> </w:t>
      </w:r>
      <w:r>
        <w:t xml:space="preserve">that reads problems from files or input, solves them, and delivers solutions interactively or in text files.</w:t>
      </w:r>
      <w:r>
        <w:t xml:space="preserve"> </w:t>
      </w:r>
      <w:hyperlink r:id="rId20">
        <w:r>
          <w:rPr>
            <w:rStyle w:val="Hyperlink"/>
          </w:rPr>
          <w:t xml:space="preserve">It’s widely used for mathematical optimization and linear programming tasks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CPLEX: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IBM’s Official Documentation on CPLEX</w:t>
        </w:r>
      </w:hyperlink>
      <w:hyperlink r:id="rId20">
        <w:r>
          <w:rPr>
            <w:rStyle w:val="Hyperlink"/>
          </w:rPr>
          <w:t xml:space="preserve">: Provides detailed information about CPLEX and its capabilities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Examples of CPLEX by IBM</w:t>
        </w:r>
      </w:hyperlink>
      <w:hyperlink r:id="rId20">
        <w:r>
          <w:rPr>
            <w:rStyle w:val="Hyperlink"/>
          </w:rPr>
          <w:t xml:space="preserve">: Explore practical examples delivered with CPLEX for various programming languages, including C++, Java, .NET, and Python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Getting Started with CPLEX in C++</w:t>
        </w:r>
      </w:hyperlink>
      <w:hyperlink r:id="rId20">
        <w:r>
          <w:rPr>
            <w:rStyle w:val="Hyperlink"/>
          </w:rPr>
          <w:t xml:space="preserve">: A GitHub guide that introduces CPLEX usage in C++ and explains the workflow for solving optimization problems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CPLEX Tutorials on YouTube</w:t>
      </w:r>
      <w:r>
        <w:t xml:space="preserve">: A video playlist covering CPLEX basics, modeling, and solving optimization problems.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CPLEX Optimization Community Forums</w:t>
      </w:r>
      <w:r>
        <w:t xml:space="preserve">: Engage with other CPLEX users, ask questions, and find solutions to common challenges.</w:t>
      </w:r>
    </w:p>
    <w:p>
      <w:pPr>
        <w:pStyle w:val="FirstParagraph"/>
      </w:pPr>
      <w:r>
        <w:t xml:space="preserve">Feel free to explore these resources to enhance your understanding of CPLEX!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dam-rumpf.github.io/documents/cplex_in_cpp.pdf" TargetMode="External" /><Relationship Type="http://schemas.openxmlformats.org/officeDocument/2006/relationships/hyperlink" Id="rId21" Target="https://www.ibm.com/docs/en/icos/12.9.0?topic=cplex-examples" TargetMode="External" /><Relationship Type="http://schemas.openxmlformats.org/officeDocument/2006/relationships/hyperlink" Id="rId20" Target="https://www.ibm.com/docs/en/icos/20.1.0?topic=mc-what-is-cple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dam-rumpf.github.io/documents/cplex_in_cpp.pdf" TargetMode="External" /><Relationship Type="http://schemas.openxmlformats.org/officeDocument/2006/relationships/hyperlink" Id="rId21" Target="https://www.ibm.com/docs/en/icos/12.9.0?topic=cplex-examples" TargetMode="External" /><Relationship Type="http://schemas.openxmlformats.org/officeDocument/2006/relationships/hyperlink" Id="rId20" Target="https://www.ibm.com/docs/en/icos/20.1.0?topic=mc-what-is-cple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2024-03-23T04:45:37Z</dcterms:created>
  <dcterms:modified xsi:type="dcterms:W3CDTF">2024-03-23T04:45:37Z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