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z/OS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64-bit operating system</w:t>
      </w:r>
      <w:r>
        <w:t xml:space="preserve"> </w:t>
      </w:r>
      <w:r>
        <w:t xml:space="preserve">designed for</w:t>
      </w:r>
      <w:r>
        <w:t xml:space="preserve"> </w:t>
      </w:r>
      <w:r>
        <w:rPr>
          <w:b/>
          <w:bCs/>
        </w:rPr>
        <w:t xml:space="preserve">IBM z/Architecture mainframes</w:t>
      </w:r>
      <w:r>
        <w:t xml:space="preserve">, providing a stable, secure, and continuously available environment for mission-critical applications.</w:t>
      </w:r>
      <w:r>
        <w:t xml:space="preserve"> </w:t>
      </w:r>
      <w:hyperlink r:id="rId20">
        <w:r>
          <w:rPr>
            <w:rStyle w:val="Hyperlink"/>
          </w:rPr>
          <w:t xml:space="preserve">It supports web, Java, and COBOL-based applications and is Unix compliant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z/OS: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IBM Z Education and Training</w:t>
        </w:r>
      </w:hyperlink>
      <w:r>
        <w:t xml:space="preserve">: Explore customized training, certification, and hands-on experience to maximize your investment in IBM Z servers and software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IBM Documentation for z/OS</w:t>
        </w:r>
      </w:hyperlink>
      <w:r>
        <w:t xml:space="preserve">: Access official documentation for z/OS, including detailed information on features, functions, and best practices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Learn in 30 minutes or less</w:t>
        </w:r>
      </w:hyperlink>
      <w:r>
        <w:t xml:space="preserve">: Short courses introducing various z/OS topics and tasks, each taking 30 minutes or less to complete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Coursera: Getting Started on Mainframe with z/OS Commands and Panels</w:t>
        </w:r>
      </w:hyperlink>
      <w:r>
        <w:t xml:space="preserve">: Learn practical skills for navigating and working in a z/OS environment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IBM Developer for z/OS Tutorials</w:t>
        </w:r>
      </w:hyperlink>
      <w:r>
        <w:t xml:space="preserve">: Hands-on tutorials covering various technologies related to z/OS development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eloper.ibm.com/components/zos/tutorials/" TargetMode="External" /><Relationship Type="http://schemas.openxmlformats.org/officeDocument/2006/relationships/hyperlink" Id="rId23" Target="https://www.coursera.org/learn/z-commands-and-panels" TargetMode="External" /><Relationship Type="http://schemas.openxmlformats.org/officeDocument/2006/relationships/hyperlink" Id="rId22" Target="https://www.ibm.com/docs/en/zos-basic-skills?topic=zos-learn-in-30-minutes-less" TargetMode="External" /><Relationship Type="http://schemas.openxmlformats.org/officeDocument/2006/relationships/hyperlink" Id="rId21" Target="https://www.ibm.com/docs/en/zos/2.4.0?topic=descriptions-documentation-zos" TargetMode="External" /><Relationship Type="http://schemas.openxmlformats.org/officeDocument/2006/relationships/hyperlink" Id="rId20" Target="https://www.ibm.com/z/educ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eloper.ibm.com/components/zos/tutorials/" TargetMode="External" /><Relationship Type="http://schemas.openxmlformats.org/officeDocument/2006/relationships/hyperlink" Id="rId23" Target="https://www.coursera.org/learn/z-commands-and-panels" TargetMode="External" /><Relationship Type="http://schemas.openxmlformats.org/officeDocument/2006/relationships/hyperlink" Id="rId22" Target="https://www.ibm.com/docs/en/zos-basic-skills?topic=zos-learn-in-30-minutes-less" TargetMode="External" /><Relationship Type="http://schemas.openxmlformats.org/officeDocument/2006/relationships/hyperlink" Id="rId21" Target="https://www.ibm.com/docs/en/zos/2.4.0?topic=descriptions-documentation-zos" TargetMode="External" /><Relationship Type="http://schemas.openxmlformats.org/officeDocument/2006/relationships/hyperlink" Id="rId20" Target="https://www.ibm.com/z/educ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2024-03-23T04:34:46Z</dcterms:created>
  <dcterms:modified xsi:type="dcterms:W3CDTF">2024-03-23T04:34:46Z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