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NetBeans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software</w:t>
      </w:r>
      <w:r>
        <w:t xml:space="preserve"> </w:t>
      </w:r>
      <w:r>
        <w:t xml:space="preserve">that supports</w:t>
      </w:r>
      <w:r>
        <w:t xml:space="preserve"> </w:t>
      </w:r>
      <w:r>
        <w:rPr>
          <w:b/>
          <w:bCs/>
        </w:rPr>
        <w:t xml:space="preserve">Java, JavaScript, PHP, HTML5, CSS</w:t>
      </w:r>
      <w:r>
        <w:t xml:space="preserve">, and more.</w:t>
      </w:r>
      <w:r>
        <w:t xml:space="preserve"> </w:t>
      </w:r>
      <w:hyperlink r:id="rId20">
        <w:r>
          <w:rPr>
            <w:rStyle w:val="Hyperlink"/>
          </w:rPr>
          <w:t xml:space="preserve">It offers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fast and smart editing, refactoring, wizards, templates</w:t>
        </w:r>
        <w:r>
          <w:rPr>
            <w:rStyle w:val="Hyperlink"/>
          </w:rPr>
          <w:t xml:space="preserve">, and a range of tools for creating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NetBeans: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NetBeans Tutorials</w:t>
        </w:r>
      </w:hyperlink>
      <w:r>
        <w:t xml:space="preserve">: This resource provides learning trails and guided video tours covering various aspects of NetBeans, including</w:t>
      </w:r>
      <w:r>
        <w:t xml:space="preserve"> </w:t>
      </w:r>
      <w:r>
        <w:rPr>
          <w:b/>
          <w:bCs/>
        </w:rPr>
        <w:t xml:space="preserve">Java 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Java EE</w:t>
      </w:r>
      <w:r>
        <w:t xml:space="preserve">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NetBeans Beginner Series on YouTube</w:t>
        </w:r>
      </w:hyperlink>
      <w:r>
        <w:t xml:space="preserve">: A playlist of videos that cover the basics of NetBeans, perfect for beginners.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NetBeans Platform Tutorials</w:t>
        </w:r>
      </w:hyperlink>
      <w:r>
        <w:t xml:space="preserve">: If you’re interested in developing applications using the NetBeans Platform, this resource offers tutorials on topics like</w:t>
      </w:r>
      <w:r>
        <w:t xml:space="preserve"> </w:t>
      </w:r>
      <w:r>
        <w:rPr>
          <w:b/>
          <w:bCs/>
        </w:rPr>
        <w:t xml:space="preserve">Swing porting</w:t>
      </w:r>
      <w:r>
        <w:t xml:space="preserve">,</w:t>
      </w:r>
      <w:r>
        <w:t xml:space="preserve"> </w:t>
      </w:r>
      <w:r>
        <w:rPr>
          <w:b/>
          <w:bCs/>
        </w:rPr>
        <w:t xml:space="preserve">geospatial systems</w:t>
      </w:r>
      <w:r>
        <w:t xml:space="preserve">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Apache NetBeans Releases</w:t>
        </w:r>
      </w:hyperlink>
      <w:r>
        <w:t xml:space="preserve">: Access the latest releases of Apache NetBeans, including version 21, which was released on February 20, 2024.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Downloading Apache NetBeans 18</w:t>
        </w:r>
      </w:hyperlink>
      <w:r>
        <w:t xml:space="preserve">: Explore the powerful and versatile</w:t>
      </w:r>
      <w:r>
        <w:t xml:space="preserve"> </w:t>
      </w:r>
      <w:r>
        <w:rPr>
          <w:b/>
          <w:bCs/>
        </w:rPr>
        <w:t xml:space="preserve">Java IDE</w:t>
      </w:r>
      <w:r>
        <w:t xml:space="preserve"> </w:t>
      </w:r>
      <w:r>
        <w:t xml:space="preserve">in Apache NetBeans 18, released on May 30, 2023.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etbeans.apache.org/front/main/" TargetMode="External" /><Relationship Type="http://schemas.openxmlformats.org/officeDocument/2006/relationships/hyperlink" Id="rId24" Target="https://netbeans.apache.org/front/main/download/index.html" TargetMode="External" /><Relationship Type="http://schemas.openxmlformats.org/officeDocument/2006/relationships/hyperlink" Id="rId25" Target="https://netbeans.apache.org/front/main/download/nb18/" TargetMode="External" /><Relationship Type="http://schemas.openxmlformats.org/officeDocument/2006/relationships/hyperlink" Id="rId21" Target="https://netbeans.apache.org/tutorial/main/kb/" TargetMode="External" /><Relationship Type="http://schemas.openxmlformats.org/officeDocument/2006/relationships/hyperlink" Id="rId23" Target="https://netbeans.apache.org/tutorial/main/tutorials/" TargetMode="External" /><Relationship Type="http://schemas.openxmlformats.org/officeDocument/2006/relationships/hyperlink" Id="rId22" Target="https://www.youtube.com/playlist?list=PLZAdaq3vS0fon3IVjAEzzrmvJmA9aHY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etbeans.apache.org/front/main/" TargetMode="External" /><Relationship Type="http://schemas.openxmlformats.org/officeDocument/2006/relationships/hyperlink" Id="rId24" Target="https://netbeans.apache.org/front/main/download/index.html" TargetMode="External" /><Relationship Type="http://schemas.openxmlformats.org/officeDocument/2006/relationships/hyperlink" Id="rId25" Target="https://netbeans.apache.org/front/main/download/nb18/" TargetMode="External" /><Relationship Type="http://schemas.openxmlformats.org/officeDocument/2006/relationships/hyperlink" Id="rId21" Target="https://netbeans.apache.org/tutorial/main/kb/" TargetMode="External" /><Relationship Type="http://schemas.openxmlformats.org/officeDocument/2006/relationships/hyperlink" Id="rId23" Target="https://netbeans.apache.org/tutorial/main/tutorials/" TargetMode="External" /><Relationship Type="http://schemas.openxmlformats.org/officeDocument/2006/relationships/hyperlink" Id="rId22" Target="https://www.youtube.com/playlist?list=PLZAdaq3vS0fon3IVjAEzzrmvJmA9aHY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2024-03-23T04:35:04Z</dcterms:created>
  <dcterms:modified xsi:type="dcterms:W3CDTF">2024-03-23T04:35:04Z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