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GraphQL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a770b91c5c18ec3e5eb82f54dd65c035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GraphQL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a770b91c5c18ec3e5eb82f54dd65c035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GraphQL</w:t>
      </w:r>
      <w:r>
        <w:t xml:space="preserve"> </w:t>
      </w:r>
      <w:r>
        <w:t xml:space="preserve">is a query language that provides a more efficient, flexible, and powerful way of working with APIs compared to REST.</w:t>
      </w:r>
      <w:r>
        <w:t xml:space="preserve"> </w:t>
      </w:r>
      <w:hyperlink r:id="rId26">
        <w:r>
          <w:rPr>
            <w:rStyle w:val="Hyperlink"/>
          </w:rPr>
          <w:t xml:space="preserve">It allows clients to request exactly the data they need and nothing more, making it easier to evolve APIs over time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GraphQL: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GraphQL Official Documentation</w:t>
        </w:r>
      </w:hyperlink>
      <w:r>
        <w:t xml:space="preserve">: Explore the official documentation to understand the core concepts, how GraphQL works, and how to use it in your projects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How to GraphQL</w:t>
        </w:r>
      </w:hyperlink>
      <w:r>
        <w:t xml:space="preserve">: This comprehensive tutorial covers everything from the basics to advanced concepts, including Apollo, Relay, React, and NodeJS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Learn GraphQL on Hackr.io</w:t>
        </w:r>
      </w:hyperlink>
      <w:r>
        <w:t xml:space="preserve">: Discover a curated list of online courses and tutorials recommended by the programming community.</w:t>
      </w:r>
      <w:r>
        <w:t xml:space="preserve"> </w:t>
      </w:r>
      <w:hyperlink r:id="rId26">
        <w:r>
          <w:rPr>
            <w:rStyle w:val="Hyperlink"/>
          </w:rPr>
          <w:t xml:space="preserve">Choose the one that suits your learning style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codedamn’s GraphQL Interactive Course</w:t>
        </w:r>
      </w:hyperlink>
      <w:r>
        <w:t xml:space="preserve">: Dive into introductory and advanced GraphQL topics, including creating your own GraphQL API using NodeJS and integrating it with ReactJS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GraphQL Community Reviews</w:t>
        </w:r>
      </w:hyperlink>
      <w:r>
        <w:t xml:space="preserve">: Check out community reviews and recommendations for various GraphQL resources, including articles, workshops, and glossaries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0" Target="https://codedamn.com/learn/graphql-for-beginners" TargetMode="External" /><Relationship Type="http://schemas.openxmlformats.org/officeDocument/2006/relationships/hyperlink" Id="rId31" Target="https://dev.to/apollographql/my-favorite-resources-for-learning-graphql-30gc" TargetMode="External" /><Relationship Type="http://schemas.openxmlformats.org/officeDocument/2006/relationships/hyperlink" Id="rId27" Target="https://graphql.org/" TargetMode="External" /><Relationship Type="http://schemas.openxmlformats.org/officeDocument/2006/relationships/hyperlink" Id="rId29" Target="https://hackr.io/tutorials/learn-graphql" TargetMode="External" /><Relationship Type="http://schemas.openxmlformats.org/officeDocument/2006/relationships/hyperlink" Id="rId26" Target="https://www.coredna.com/blogs/what-is-graphql" TargetMode="External" /><Relationship Type="http://schemas.openxmlformats.org/officeDocument/2006/relationships/hyperlink" Id="rId28" Target="https://www.howtographql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odedamn.com/learn/graphql-for-beginners" TargetMode="External" /><Relationship Type="http://schemas.openxmlformats.org/officeDocument/2006/relationships/hyperlink" Id="rId31" Target="https://dev.to/apollographql/my-favorite-resources-for-learning-graphql-30gc" TargetMode="External" /><Relationship Type="http://schemas.openxmlformats.org/officeDocument/2006/relationships/hyperlink" Id="rId27" Target="https://graphql.org/" TargetMode="External" /><Relationship Type="http://schemas.openxmlformats.org/officeDocument/2006/relationships/hyperlink" Id="rId29" Target="https://hackr.io/tutorials/learn-graphql" TargetMode="External" /><Relationship Type="http://schemas.openxmlformats.org/officeDocument/2006/relationships/hyperlink" Id="rId26" Target="https://www.coredna.com/blogs/what-is-graphql" TargetMode="External" /><Relationship Type="http://schemas.openxmlformats.org/officeDocument/2006/relationships/hyperlink" Id="rId28" Target="https://www.howtographql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2024-03-23T04:47:53Z</dcterms:created>
  <dcterms:modified xsi:type="dcterms:W3CDTF">2024-03-23T04:47:53Z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