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RabbitMQ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message-broker software that facilitates communication between different applications by managing message queues and ensuring reliable message delivery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RabbitMQ: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RabbitMQ Official Documentation</w:t>
      </w:r>
      <w:r>
        <w:t xml:space="preserve">: The official documentation provides comprehensive information on installation, configuration,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RabbitMQ for Beginners</w:t>
        </w:r>
      </w:hyperlink>
      <w:r>
        <w:t xml:space="preserve">: A beginner-friendly guide that explains RabbitMQ concepts, including queues, message publishing, and consumption.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RabbitMQ Explained in 5 Mins or Less</w:t>
        </w:r>
      </w:hyperlink>
      <w:r>
        <w:t xml:space="preserve">: A concise overview of RabbitMQ, focusing on the Advanced Message Queuing Protocol (AMQP).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Introduction to RabbitMQ</w:t>
        </w:r>
      </w:hyperlink>
      <w:r>
        <w:t xml:space="preserve">: Learn about RabbitMQ’s role as a message broker and its support for AMQP.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RabbitMQ Tutorials</w:t>
        </w:r>
      </w:hyperlink>
      <w:r>
        <w:t xml:space="preserve">: Interactive tutorials covering essential RabbitMQ concepts, including “Hello World,” work queues, publish/subscribe, routing, topics, and more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RabbitMQ! 🐰📨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RabbitMQ" TargetMode="External" /><Relationship Type="http://schemas.openxmlformats.org/officeDocument/2006/relationships/hyperlink" Id="rId22" Target="https://geekflare.com/rabbitmq-explained/" TargetMode="External" /><Relationship Type="http://schemas.openxmlformats.org/officeDocument/2006/relationships/hyperlink" Id="rId21" Target="https://www.cloudamqp.com/blog/part1-rabbitmq-for-beginners-what-is-rabbitmq.html" TargetMode="External" /><Relationship Type="http://schemas.openxmlformats.org/officeDocument/2006/relationships/hyperlink" Id="rId23" Target="https://www.freecodecamp.org/news/rabbitmq-9e8f78194993/" TargetMode="External" /><Relationship Type="http://schemas.openxmlformats.org/officeDocument/2006/relationships/hyperlink" Id="rId24" Target="https://www.rabbitmq.com/tutor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RabbitMQ" TargetMode="External" /><Relationship Type="http://schemas.openxmlformats.org/officeDocument/2006/relationships/hyperlink" Id="rId22" Target="https://geekflare.com/rabbitmq-explained/" TargetMode="External" /><Relationship Type="http://schemas.openxmlformats.org/officeDocument/2006/relationships/hyperlink" Id="rId21" Target="https://www.cloudamqp.com/blog/part1-rabbitmq-for-beginners-what-is-rabbitmq.html" TargetMode="External" /><Relationship Type="http://schemas.openxmlformats.org/officeDocument/2006/relationships/hyperlink" Id="rId23" Target="https://www.freecodecamp.org/news/rabbitmq-9e8f78194993/" TargetMode="External" /><Relationship Type="http://schemas.openxmlformats.org/officeDocument/2006/relationships/hyperlink" Id="rId24" Target="https://www.rabbitmq.com/tutor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2024-03-23T04:35:24Z</dcterms:created>
  <dcterms:modified xsi:type="dcterms:W3CDTF">2024-03-23T04:35:24Z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