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tity-image-top"/>
    <w:p>
      <w:pPr>
        <w:pStyle w:val="FirstParagraph"/>
      </w:pPr>
      <w:r>
        <w:drawing>
          <wp:inline>
            <wp:extent cx="3080084" cy="1819174"/>
            <wp:effectExtent b="0" l="0" r="0" t="0"/>
            <wp:docPr descr="Amazon CloudFront" title="" id="21" name="Picture"/>
            <a:graphic>
              <a:graphicData uri="http://schemas.openxmlformats.org/drawingml/2006/picture">
                <pic:pic>
                  <pic:nvPicPr>
                    <pic:cNvPr descr="https://www.bing.com/th?id=OSK.ef3b597fa7caf151b4a1df389fa769bf&amp;pid=cdx&amp;w=320&amp;h=189&amp;c=7&amp;rs=1" id="22" name="Picture"/>
                    <pic:cNvPicPr>
                      <a:picLocks noChangeArrowheads="1" noChangeAspect="1"/>
                    </pic:cNvPicPr>
                  </pic:nvPicPr>
                  <pic:blipFill>
                    <a:blip r:embed="rId20"/>
                    <a:stretch>
                      <a:fillRect/>
                    </a:stretch>
                  </pic:blipFill>
                  <pic:spPr bwMode="auto">
                    <a:xfrm>
                      <a:off x="0" y="0"/>
                      <a:ext cx="3080084" cy="1819174"/>
                    </a:xfrm>
                    <a:prstGeom prst="rect">
                      <a:avLst/>
                    </a:prstGeom>
                    <a:noFill/>
                    <a:ln w="9525">
                      <a:noFill/>
                      <a:headEnd/>
                      <a:tailEnd/>
                    </a:ln>
                  </pic:spPr>
                </pic:pic>
              </a:graphicData>
            </a:graphic>
          </wp:inline>
        </w:drawing>
      </w:r>
    </w:p>
    <w:p>
      <w:pPr>
        <w:pStyle w:val="BodyText"/>
      </w:pPr>
      <w:r>
        <w:drawing>
          <wp:inline>
            <wp:extent cx="1819174" cy="1819174"/>
            <wp:effectExtent b="0" l="0" r="0" t="0"/>
            <wp:docPr descr="Amazon CloudFront" title="" id="24" name="Picture"/>
            <a:graphic>
              <a:graphicData uri="http://schemas.openxmlformats.org/drawingml/2006/picture">
                <pic:pic>
                  <pic:nvPicPr>
                    <pic:cNvPr descr="https://www.bing.com/th?id=OSK.ef3b597fa7caf151b4a1df389fa769bf&amp;pid=cdx&amp;w=189&amp;h=189&amp;c=7" id="25" name="Picture"/>
                    <pic:cNvPicPr>
                      <a:picLocks noChangeArrowheads="1" noChangeAspect="1"/>
                    </pic:cNvPicPr>
                  </pic:nvPicPr>
                  <pic:blipFill>
                    <a:blip r:embed="rId23"/>
                    <a:stretch>
                      <a:fillRect/>
                    </a:stretch>
                  </pic:blipFill>
                  <pic:spPr bwMode="auto">
                    <a:xfrm>
                      <a:off x="0" y="0"/>
                      <a:ext cx="1819174" cy="1819174"/>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hyperlink r:id="rId26">
        <w:r>
          <w:rPr>
            <w:rStyle w:val="Hyperlink"/>
          </w:rPr>
          <w:t xml:space="preserve">In a nutshell,</w:t>
        </w:r>
        <w:r>
          <w:rPr>
            <w:rStyle w:val="Hyperlink"/>
          </w:rPr>
          <w:t xml:space="preserve"> </w:t>
        </w:r>
        <w:r>
          <w:rPr>
            <w:rStyle w:val="Hyperlink"/>
            <w:b/>
            <w:bCs/>
          </w:rPr>
          <w:t xml:space="preserve">Amazon CloudFront</w:t>
        </w:r>
        <w:r>
          <w:rPr>
            <w:rStyle w:val="Hyperlink"/>
          </w:rPr>
          <w:t xml:space="preserve"> </w:t>
        </w:r>
        <w:r>
          <w:rPr>
            <w:rStyle w:val="Hyperlink"/>
          </w:rPr>
          <w:t xml:space="preserve">is a web service that accelerates the distribution of static and dynamic web content (such as HTML, CSS, JavaScript, and image files) to users by caching the content at edge locations around the world</w:t>
        </w:r>
      </w:hyperlink>
      <w:hyperlink r:id="rId2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Amazon CloudFront:</w:t>
      </w:r>
    </w:p>
    <w:p>
      <w:pPr>
        <w:numPr>
          <w:ilvl w:val="0"/>
          <w:numId w:val="1001"/>
        </w:numPr>
      </w:pPr>
      <w:hyperlink r:id="rId26">
        <w:r>
          <w:rPr>
            <w:rStyle w:val="Hyperlink"/>
            <w:b/>
            <w:bCs/>
          </w:rPr>
          <w:t xml:space="preserve">Amazon CloudFront Official Documentation</w:t>
        </w:r>
      </w:hyperlink>
      <w:r>
        <w:t xml:space="preserve">: Dive into the official AWS documentation to explore CloudFront’s features, benefits, and setup instructions.</w:t>
      </w:r>
    </w:p>
    <w:p>
      <w:pPr>
        <w:numPr>
          <w:ilvl w:val="0"/>
          <w:numId w:val="1001"/>
        </w:numPr>
      </w:pPr>
      <w:hyperlink r:id="rId27">
        <w:r>
          <w:rPr>
            <w:rStyle w:val="Hyperlink"/>
            <w:b/>
            <w:bCs/>
          </w:rPr>
          <w:t xml:space="preserve">Simplilearn’s AWS CloudFront Tutorial</w:t>
        </w:r>
      </w:hyperlink>
      <w:r>
        <w:t xml:space="preserve">: This tutorial provides insights into CloudFront’s latency improvement, performance, and global content delivery.</w:t>
      </w:r>
    </w:p>
    <w:p>
      <w:pPr>
        <w:numPr>
          <w:ilvl w:val="0"/>
          <w:numId w:val="1001"/>
        </w:numPr>
      </w:pPr>
      <w:hyperlink r:id="rId28">
        <w:r>
          <w:rPr>
            <w:rStyle w:val="Hyperlink"/>
            <w:b/>
            <w:bCs/>
          </w:rPr>
          <w:t xml:space="preserve">Medium Article: What is Amazon CloudFront and How Does It Work?</w:t>
        </w:r>
      </w:hyperlink>
      <w:r>
        <w:t xml:space="preserve">: Understand CloudFront’s role as a fast content delivery network (CDN) with low latency and high transfer speeds.</w:t>
      </w:r>
    </w:p>
    <w:p>
      <w:pPr>
        <w:numPr>
          <w:ilvl w:val="0"/>
          <w:numId w:val="1001"/>
        </w:numPr>
      </w:pPr>
      <w:hyperlink r:id="rId29">
        <w:r>
          <w:rPr>
            <w:rStyle w:val="Hyperlink"/>
            <w:b/>
            <w:bCs/>
          </w:rPr>
          <w:t xml:space="preserve">TechRadar: What is AWS CloudFront?</w:t>
        </w:r>
      </w:hyperlink>
      <w:r>
        <w:t xml:space="preserve">: Learn about CloudFront’s availability to companies of all sizes, its cloud-based CDN capabilities, and hassle-free configuration.</w:t>
      </w:r>
    </w:p>
    <w:p>
      <w:pPr>
        <w:numPr>
          <w:ilvl w:val="0"/>
          <w:numId w:val="1001"/>
        </w:numPr>
      </w:pPr>
      <w:hyperlink r:id="rId30">
        <w:r>
          <w:rPr>
            <w:rStyle w:val="Hyperlink"/>
            <w:b/>
            <w:bCs/>
          </w:rPr>
          <w:t xml:space="preserve">SitePoint Tutorial: AWS CloudFront Setup and Configuration</w:t>
        </w:r>
      </w:hyperlink>
      <w:r>
        <w:t xml:space="preserve">: Follow step-by-step instructions, common pitfalls, and important configuration settings for setting up CloudFront.</w:t>
      </w:r>
    </w:p>
    <w:p>
      <w:pPr>
        <w:pStyle w:val="FirstParagraph"/>
      </w:pPr>
      <w:r>
        <w:t xml:space="preserve">Feel free to explore these resources to enhance your knowledge of Amazon CloudFront! 🚀</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26" Target="https://docs.aws.amazon.com/AmazonCloudFront/latest/DeveloperGuide/Introduction.html" TargetMode="External" /><Relationship Type="http://schemas.openxmlformats.org/officeDocument/2006/relationships/hyperlink" Id="rId28" Target="https://medium.com/mindful-engineering/today-we-will-learn-about-cloudfront-690bf3a8819a" TargetMode="External" /><Relationship Type="http://schemas.openxmlformats.org/officeDocument/2006/relationships/hyperlink" Id="rId27" Target="https://www.simplilearn.com/tutorials/aws-tutorial/aws-cloudfront" TargetMode="External" /><Relationship Type="http://schemas.openxmlformats.org/officeDocument/2006/relationships/hyperlink" Id="rId30" Target="https://www.sitepoint.com/aws-cloudfront-tutorial-setup-and-configuration/" TargetMode="External" /><Relationship Type="http://schemas.openxmlformats.org/officeDocument/2006/relationships/hyperlink" Id="rId29" Target="https://www.techradar.com/news/what-is-aws-cloudfront" TargetMode="External" /></Relationships>
</file>

<file path=word/_rels/footnotes.xml.rels><?xml version="1.0" encoding="UTF-8"?><Relationships xmlns="http://schemas.openxmlformats.org/package/2006/relationships"><Relationship Type="http://schemas.openxmlformats.org/officeDocument/2006/relationships/hyperlink" Id="rId26" Target="https://docs.aws.amazon.com/AmazonCloudFront/latest/DeveloperGuide/Introduction.html" TargetMode="External" /><Relationship Type="http://schemas.openxmlformats.org/officeDocument/2006/relationships/hyperlink" Id="rId28" Target="https://medium.com/mindful-engineering/today-we-will-learn-about-cloudfront-690bf3a8819a" TargetMode="External" /><Relationship Type="http://schemas.openxmlformats.org/officeDocument/2006/relationships/hyperlink" Id="rId27" Target="https://www.simplilearn.com/tutorials/aws-tutorial/aws-cloudfront" TargetMode="External" /><Relationship Type="http://schemas.openxmlformats.org/officeDocument/2006/relationships/hyperlink" Id="rId30" Target="https://www.sitepoint.com/aws-cloudfront-tutorial-setup-and-configuration/" TargetMode="External" /><Relationship Type="http://schemas.openxmlformats.org/officeDocument/2006/relationships/hyperlink" Id="rId29" Target="https://www.techradar.com/news/what-is-aws-cloudfro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2024-03-23T04:45:27Z</dcterms:created>
  <dcterms:modified xsi:type="dcterms:W3CDTF">2024-03-23T04:45:27Z</dcterms:modified>
</cp:coreProperties>
</file>

<file path=docProps/custom.xml><?xml version="1.0" encoding="utf-8"?>
<Properties xmlns="http://schemas.openxmlformats.org/officeDocument/2006/custom-properties" xmlns:vt="http://schemas.openxmlformats.org/officeDocument/2006/docPropsVTypes"/>
</file>