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Alerta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tool that consolidates and de-duplicates alerts from multiple sources, providing a simple, effective web UI and command-line interface for visualizing and managing alerts in monitoring systems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Alerta: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Alerta Documentation</w:t>
        </w:r>
      </w:hyperlink>
      <w:r>
        <w:t xml:space="preserve">: This comprehensive documentation provides tutorials on deploying and using Alerta in common scenarios, including alert timeouts, heartbeats, housekeeping,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Monitor Zabbix Alerts with Alerta</w:t>
        </w:r>
      </w:hyperlink>
      <w:r>
        <w:t xml:space="preserve">: Learn how to integrate Alerta with Zabbix to monitor and visualize alerts on a single screen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Alerta on StackShare</w:t>
        </w:r>
      </w:hyperlink>
      <w:r>
        <w:t xml:space="preserve">: Explore reviews, pros, cons, and companies using Alerta.</w:t>
      </w:r>
      <w:r>
        <w:t xml:space="preserve"> </w:t>
      </w:r>
      <w:hyperlink r:id="rId20">
        <w:r>
          <w:rPr>
            <w:rStyle w:val="Hyperlink"/>
          </w:rPr>
          <w:t xml:space="preserve">Discover its integrations with popular tools like Slack, Kibana, Grafana,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GitHub Repository</w:t>
        </w:r>
        <w:r>
          <w:rPr>
            <w:rStyle w:val="Hyperlink"/>
          </w:rPr>
          <w:t xml:space="preserve">: Dive into the open-source codebase of Alerta, contribute, and explore its features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Alerta Blog</w:t>
        </w:r>
        <w:r>
          <w:rPr>
            <w:rStyle w:val="Hyperlink"/>
          </w:rPr>
          <w:t xml:space="preserve">: Stay updated with articles, insights, and best practices related to monitoring and alert management using Alerta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alerta.io/tutorials.html" TargetMode="External" /><Relationship Type="http://schemas.openxmlformats.org/officeDocument/2006/relationships/hyperlink" Id="rId20" Target="https://stackshare.io/alerta" TargetMode="External" /><Relationship Type="http://schemas.openxmlformats.org/officeDocument/2006/relationships/hyperlink" Id="rId22" Target="https://www.digitalocean.com/community/tutorials/how-to-monitor-zabbix-alerts-with-alerta-on-centos-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alerta.io/tutorials.html" TargetMode="External" /><Relationship Type="http://schemas.openxmlformats.org/officeDocument/2006/relationships/hyperlink" Id="rId20" Target="https://stackshare.io/alerta" TargetMode="External" /><Relationship Type="http://schemas.openxmlformats.org/officeDocument/2006/relationships/hyperlink" Id="rId22" Target="https://www.digitalocean.com/community/tutorials/how-to-monitor-zabbix-alerts-with-alerta-on-centos-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2024-03-23T04:43:55Z</dcterms:created>
  <dcterms:modified xsi:type="dcterms:W3CDTF">2024-03-23T04:43:55Z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