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Ceph</w:t>
      </w:r>
      <w:r>
        <w:t xml:space="preserve"> </w:t>
      </w:r>
      <w:r>
        <w:t xml:space="preserve">is an open-source software-defined storage solution designed to address the block, file, and object storage needs of modern enterprises.</w:t>
      </w:r>
      <w:r>
        <w:t xml:space="preserve"> </w:t>
      </w:r>
      <w:hyperlink r:id="rId20">
        <w:r>
          <w:rPr>
            <w:rStyle w:val="Hyperlink"/>
          </w:rPr>
          <w:t xml:space="preserve">Its highly scalable architecture makes it the new norm for high-growth block storage, object stores, and data lakes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Ceph: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Ubuntu’s Ceph Overview</w:t>
        </w:r>
      </w:hyperlink>
      <w:r>
        <w:t xml:space="preserve">: This provides a comprehensive introduction to Ceph, covering its architecture, use cases, and benefits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YouTube: A Gentle Introduction to Ceph</w:t>
        </w:r>
      </w:hyperlink>
      <w:r>
        <w:t xml:space="preserve">: A video tutorial that explains Ceph’s features and how it presents object, block, and file storage from a single distributed cluster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Ceph.io Getting Started Guides</w:t>
        </w:r>
      </w:hyperlink>
      <w:r>
        <w:t xml:space="preserve">: Follow these guides to build a working Ceph cluster, deploy gateways, and configure clients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Learning Ceph: A Practical Guide</w:t>
        </w:r>
      </w:hyperlink>
      <w:r>
        <w:t xml:space="preserve">: This practical guide covers Ceph deployment, integration with OpenStack, and solving storage challenges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phoenixNAP IT Glossary: What Is Ceph?</w:t>
        </w:r>
      </w:hyperlink>
      <w:r>
        <w:t xml:space="preserve">: Learn about Ceph’s unified system for block, object, and file storage, its scalability, and fault tolerance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eph.io/en/users/getting-started/" TargetMode="External" /><Relationship Type="http://schemas.openxmlformats.org/officeDocument/2006/relationships/hyperlink" Id="rId22" Target="https://phoenixnap.com/glossary/what-is-ceph" TargetMode="External" /><Relationship Type="http://schemas.openxmlformats.org/officeDocument/2006/relationships/hyperlink" Id="rId20" Target="https://ubuntu.com/ceph/what-is-ceph" TargetMode="External" /><Relationship Type="http://schemas.openxmlformats.org/officeDocument/2006/relationships/hyperlink" Id="rId21" Target="https://www.msystechnologies.com/blog/how-do-i-setup-ceph-cluster-these-8-steps-will-help-you/" TargetMode="External" /><Relationship Type="http://schemas.openxmlformats.org/officeDocument/2006/relationships/hyperlink" Id="rId25" Target="https://www.redhat.com/en/blog/learning-ceph-practical-guide-designing-implementing-and-managing-your-software-defined-massively-scalable-ceph-storage-system" TargetMode="External" /><Relationship Type="http://schemas.openxmlformats.org/officeDocument/2006/relationships/hyperlink" Id="rId23" Target="https://www.youtube.com/watch?v=c4sgV_FEb4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eph.io/en/users/getting-started/" TargetMode="External" /><Relationship Type="http://schemas.openxmlformats.org/officeDocument/2006/relationships/hyperlink" Id="rId22" Target="https://phoenixnap.com/glossary/what-is-ceph" TargetMode="External" /><Relationship Type="http://schemas.openxmlformats.org/officeDocument/2006/relationships/hyperlink" Id="rId20" Target="https://ubuntu.com/ceph/what-is-ceph" TargetMode="External" /><Relationship Type="http://schemas.openxmlformats.org/officeDocument/2006/relationships/hyperlink" Id="rId21" Target="https://www.msystechnologies.com/blog/how-do-i-setup-ceph-cluster-these-8-steps-will-help-you/" TargetMode="External" /><Relationship Type="http://schemas.openxmlformats.org/officeDocument/2006/relationships/hyperlink" Id="rId25" Target="https://www.redhat.com/en/blog/learning-ceph-practical-guide-designing-implementing-and-managing-your-software-defined-massively-scalable-ceph-storage-system" TargetMode="External" /><Relationship Type="http://schemas.openxmlformats.org/officeDocument/2006/relationships/hyperlink" Id="rId23" Target="https://www.youtube.com/watch?v=c4sgV_FEb4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2024-03-23T04:45:09Z</dcterms:created>
  <dcterms:modified xsi:type="dcterms:W3CDTF">2024-03-23T04:45:09Z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