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Containerization</w:t>
      </w:r>
      <w:r>
        <w:t xml:space="preserve"> </w:t>
      </w:r>
      <w:r>
        <w:t xml:space="preserve">is a software deployment process that bundles an application’s code with all the files and libraries it needs to run on any infrastructure.</w:t>
      </w:r>
      <w:r>
        <w:t xml:space="preserve"> </w:t>
      </w:r>
      <w:hyperlink r:id="rId20">
        <w:r>
          <w:rPr>
            <w:rStyle w:val="Hyperlink"/>
          </w:rPr>
          <w:t xml:space="preserve">Traditionally, applications were tied to specific operating systems, but with containerization, you can create a single software package (container) that runs on various devices and operating systems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containerization: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AWS Containerization Explained</w:t>
        </w:r>
      </w:hyperlink>
      <w:r>
        <w:t xml:space="preserve">: This article provides an overview of containerization, its benefits, and how it differs from virtual machines.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IBM Containerization Overview</w:t>
        </w:r>
      </w:hyperlink>
      <w:r>
        <w:t xml:space="preserve">: Learn about the benefits, portability, agility, and security aspects of containerization.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Red Hat’s Guide to Containerization</w:t>
        </w:r>
      </w:hyperlink>
      <w:r>
        <w:t xml:space="preserve">: Understand how containerization differs from virtualization and microservices, and explore how Red Hat OpenShift manages containerized applications.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Middleware’s Containerization Definition and Uses</w:t>
        </w:r>
      </w:hyperlink>
      <w:r>
        <w:t xml:space="preserve">: Discover common use cases, including cloud migration and leveraging microservices architecture.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Veritas: Advantages of Containerization</w:t>
        </w:r>
      </w:hyperlink>
      <w:r>
        <w:t xml:space="preserve">: Explore the benefits of containerization, from agility to cost control.</w:t>
      </w:r>
    </w:p>
    <w:p>
      <w:pPr>
        <w:pStyle w:val="FirstParagraph"/>
      </w:pPr>
      <w:r>
        <w:t xml:space="preserve">Feel free to dive into these resources and enhance your understanding of this powerful technology! 🚀📦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ws.amazon.com/what-is/containerization/" TargetMode="External" /><Relationship Type="http://schemas.openxmlformats.org/officeDocument/2006/relationships/hyperlink" Id="rId20" Target="https://bing.com/search?q=containerization+definition" TargetMode="External" /><Relationship Type="http://schemas.openxmlformats.org/officeDocument/2006/relationships/hyperlink" Id="rId24" Target="https://middleware.io/blog/containerization/" TargetMode="External" /><Relationship Type="http://schemas.openxmlformats.org/officeDocument/2006/relationships/hyperlink" Id="rId22" Target="https://www.ibm.com/topics/containerization" TargetMode="External" /><Relationship Type="http://schemas.openxmlformats.org/officeDocument/2006/relationships/hyperlink" Id="rId23" Target="https://www.redhat.com/en/topics/cloud-native-apps/what-is-containerization" TargetMode="External" /><Relationship Type="http://schemas.openxmlformats.org/officeDocument/2006/relationships/hyperlink" Id="rId25" Target="https://www.veritas.com/information-center/containeriza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ws.amazon.com/what-is/containerization/" TargetMode="External" /><Relationship Type="http://schemas.openxmlformats.org/officeDocument/2006/relationships/hyperlink" Id="rId20" Target="https://bing.com/search?q=containerization+definition" TargetMode="External" /><Relationship Type="http://schemas.openxmlformats.org/officeDocument/2006/relationships/hyperlink" Id="rId24" Target="https://middleware.io/blog/containerization/" TargetMode="External" /><Relationship Type="http://schemas.openxmlformats.org/officeDocument/2006/relationships/hyperlink" Id="rId22" Target="https://www.ibm.com/topics/containerization" TargetMode="External" /><Relationship Type="http://schemas.openxmlformats.org/officeDocument/2006/relationships/hyperlink" Id="rId23" Target="https://www.redhat.com/en/topics/cloud-native-apps/what-is-containerization" TargetMode="External" /><Relationship Type="http://schemas.openxmlformats.org/officeDocument/2006/relationships/hyperlink" Id="rId25" Target="https://www.veritas.com/information-center/containeriz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2024-03-29T09:23:02Z</dcterms:created>
  <dcterms:modified xsi:type="dcterms:W3CDTF">2024-03-29T09:23:02Z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