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Grails</w:t>
      </w:r>
      <w:r>
        <w:t xml:space="preserve"> </w:t>
      </w:r>
      <w:r>
        <w:t xml:space="preserve">is an open-source web application framework that uses the</w:t>
      </w:r>
      <w:r>
        <w:t xml:space="preserve"> </w:t>
      </w:r>
      <w:r>
        <w:rPr>
          <w:b/>
          <w:bCs/>
        </w:rPr>
        <w:t xml:space="preserve">Groovy</w:t>
      </w:r>
      <w:r>
        <w:t xml:space="preserve"> </w:t>
      </w:r>
      <w:r>
        <w:t xml:space="preserve">programming language.</w:t>
      </w:r>
      <w:r>
        <w:t xml:space="preserve"> </w:t>
      </w:r>
      <w:hyperlink r:id="rId20">
        <w:r>
          <w:rPr>
            <w:rStyle w:val="Hyperlink"/>
          </w:rPr>
          <w:t xml:space="preserve">It is inspired by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Ruby on Rails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promotes “coding by convention,” emphasizing development best practices and high productivity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Grails: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Creating Your First Grails Application</w:t>
      </w:r>
      <w:r>
        <w:t xml:space="preserve">: This guide walks you through creating your initial Grails app, covering domain classes, controllers, services, GSPs, and unit &amp; integration tests.</w:t>
      </w:r>
      <w:r>
        <w:t xml:space="preserve"> </w:t>
      </w:r>
      <w:hyperlink r:id="rId20">
        <w:r>
          <w:rPr>
            <w:rStyle w:val="Hyperlink"/>
          </w:rPr>
          <w:t xml:space="preserve">It’s perfect for developers new to Grails or those seeking a refresher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Grails Official Website</w:t>
      </w:r>
      <w:r>
        <w:t xml:space="preserve">: Explore the official Grails website to find documentation, tutorials, and examples.</w:t>
      </w:r>
      <w:r>
        <w:t xml:space="preserve"> </w:t>
      </w:r>
      <w:hyperlink r:id="rId20">
        <w:r>
          <w:rPr>
            <w:rStyle w:val="Hyperlink"/>
          </w:rPr>
          <w:t xml:space="preserve">It provides comprehensive information about the framework, including domain-specific languages (DSLs) and IDE support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Getting Started with Grails</w:t>
      </w:r>
      <w:r>
        <w:t xml:space="preserve">: The Grails documentation offers step-by-step instructions for setting up your environment, creating controllers, and running your first Grails app.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beginners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Grails Guides Repository</w:t>
      </w:r>
      <w:r>
        <w:t xml:space="preserve">: Dive into the Grails guides repository on GitHub.</w:t>
      </w:r>
      <w:r>
        <w:t xml:space="preserve"> </w:t>
      </w:r>
      <w:hyperlink r:id="rId20">
        <w:r>
          <w:rPr>
            <w:rStyle w:val="Hyperlink"/>
          </w:rPr>
          <w:t xml:space="preserve">It contains both initial project examples and completed ones, allowing you to learn by following practical steps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Grails Training</w:t>
      </w:r>
      <w:r>
        <w:t xml:space="preserve">: Although not currently scheduled, keep an eye out for Grails training sessions.</w:t>
      </w:r>
      <w:r>
        <w:t xml:space="preserve"> </w:t>
      </w:r>
      <w:hyperlink r:id="rId20">
        <w:r>
          <w:rPr>
            <w:rStyle w:val="Hyperlink"/>
          </w:rPr>
          <w:t xml:space="preserve">These sessions are developed and delivered by the creators and maintainers of the Grails framework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rails.org/latest/guide/gettingStarted.html" TargetMode="External" /><Relationship Type="http://schemas.openxmlformats.org/officeDocument/2006/relationships/hyperlink" Id="rId21" Target="https://grails.org/" TargetMode="External" /><Relationship Type="http://schemas.openxmlformats.org/officeDocument/2006/relationships/hyperlink" Id="rId23" Target="https://guides.grails.org/grails4/creating-your-first-grails-app/guide/index.html" TargetMode="External" /><Relationship Type="http://schemas.openxmlformats.org/officeDocument/2006/relationships/hyperlink" Id="rId20" Target="https://stackoverflow.com/questions/1517557/what-are-groovy-and-grails-and-what-kinds-of-applications-are-built-using-t" TargetMode="External" /><Relationship Type="http://schemas.openxmlformats.org/officeDocument/2006/relationships/hyperlink" Id="rId22" Target="https://trio.dev/what-is-grai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rails.org/latest/guide/gettingStarted.html" TargetMode="External" /><Relationship Type="http://schemas.openxmlformats.org/officeDocument/2006/relationships/hyperlink" Id="rId21" Target="https://grails.org/" TargetMode="External" /><Relationship Type="http://schemas.openxmlformats.org/officeDocument/2006/relationships/hyperlink" Id="rId23" Target="https://guides.grails.org/grails4/creating-your-first-grails-app/guide/index.html" TargetMode="External" /><Relationship Type="http://schemas.openxmlformats.org/officeDocument/2006/relationships/hyperlink" Id="rId20" Target="https://stackoverflow.com/questions/1517557/what-are-groovy-and-grails-and-what-kinds-of-applications-are-built-using-t" TargetMode="External" /><Relationship Type="http://schemas.openxmlformats.org/officeDocument/2006/relationships/hyperlink" Id="rId22" Target="https://trio.dev/what-is-grai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2024-03-23T04:47:43Z</dcterms:created>
  <dcterms:modified xsi:type="dcterms:W3CDTF">2024-03-23T04:47:43Z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