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Spring Data JPA</w:t>
      </w:r>
      <w:r>
        <w:t xml:space="preserve"> </w:t>
      </w:r>
      <w:r>
        <w:t xml:space="preserve">simplifies the implementation of data access layers for Spring-powered applications that use the</w:t>
      </w:r>
      <w:r>
        <w:t xml:space="preserve"> </w:t>
      </w:r>
      <w:r>
        <w:rPr>
          <w:b/>
          <w:bCs/>
        </w:rPr>
        <w:t xml:space="preserve">Java Persistence API (JPA)</w:t>
      </w:r>
      <w:r>
        <w:t xml:space="preserve">. It provides an easier way to build repositories, execute queries, and handle common data access tasks. Here are some free resources to learn more about Spring Data JPA: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Spring Data JPA Official Documentation</w:t>
        </w:r>
      </w:hyperlink>
      <w:r>
        <w:t xml:space="preserve">: The official documentation provides detailed information on using Spring Data JPA, including examples and best practices</w:t>
      </w:r>
      <w:hyperlink r:id="rId22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Getting Started with Spring Data JPA</w:t>
        </w:r>
      </w:hyperlink>
      <w:r>
        <w:t xml:space="preserve">: This step-by-step guide walks you through building an application that uses Spring Data JPA to store and retrieve data in a relational database.</w:t>
      </w:r>
      <w:r>
        <w:t xml:space="preserve"> </w:t>
      </w:r>
      <w:hyperlink r:id="rId20">
        <w:r>
          <w:rPr>
            <w:rStyle w:val="Hyperlink"/>
          </w:rPr>
          <w:t xml:space="preserve">It covers creating a simple entity, defining a repository interface, and running the application with Spring Boot</w:t>
        </w:r>
      </w:hyperlink>
      <w:hyperlink r:id="rId23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Baeldung: Introduction to Spring Data JPA</w:t>
        </w:r>
      </w:hyperlink>
      <w:r>
        <w:t xml:space="preserve">: Baeldung offers a comprehensive tutorial on Spring Data JPA, covering topics like extending the Repository interface, custom queries, and using Specification and Querydsl support</w:t>
      </w:r>
      <w:hyperlink r:id="rId24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  <w:b/>
            <w:bCs/>
          </w:rPr>
          <w:t xml:space="preserve">Learn JPA &amp; Hibernate</w:t>
        </w:r>
      </w:hyperlink>
      <w:r>
        <w:t xml:space="preserve">: Dive deeper into JPA and Hibernate concepts with Baeldung’s course.</w:t>
      </w:r>
      <w:r>
        <w:t xml:space="preserve"> </w:t>
      </w:r>
      <w:hyperlink r:id="rId20">
        <w:r>
          <w:rPr>
            <w:rStyle w:val="Hyperlink"/>
          </w:rPr>
          <w:t xml:space="preserve">It covers persistence, transactions, and more</w:t>
        </w:r>
      </w:hyperlink>
      <w:hyperlink r:id="rId25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6">
        <w:r>
          <w:rPr>
            <w:rStyle w:val="Hyperlink"/>
            <w:b/>
            <w:bCs/>
          </w:rPr>
          <w:t xml:space="preserve">Spring Boot JPA Tutorial</w:t>
        </w:r>
      </w:hyperlink>
      <w:r>
        <w:t xml:space="preserve">: This tutorial on JavaTpoint provides practical examples and explanations for Spring Boot JPA features</w:t>
      </w:r>
      <w:hyperlink r:id="rId26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enhance your understanding of Spring Data JPA! 🌱📚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betacode.net/11661/spring-boot-jpa-and-spring-transaction" TargetMode="External" /><Relationship Type="http://schemas.openxmlformats.org/officeDocument/2006/relationships/hyperlink" Id="rId22" Target="https://bing.com/th?id=OIP.iMqsbJIoTn0qaBXKq9BuDAAAAA" TargetMode="External" /><Relationship Type="http://schemas.openxmlformats.org/officeDocument/2006/relationships/hyperlink" Id="rId23" Target="https://spring.io/guides/gs/accessing-data-jpa/" TargetMode="External" /><Relationship Type="http://schemas.openxmlformats.org/officeDocument/2006/relationships/hyperlink" Id="rId21" Target="https://spring.io/projects/spring-data-jpa/" TargetMode="External" /><Relationship Type="http://schemas.openxmlformats.org/officeDocument/2006/relationships/hyperlink" Id="rId25" Target="https://www.baeldung.com/learn-jpa-hibernate" TargetMode="External" /><Relationship Type="http://schemas.openxmlformats.org/officeDocument/2006/relationships/hyperlink" Id="rId24" Target="https://www.baeldung.com/the-persistence-layer-with-spring-data-jpa" TargetMode="External" /><Relationship Type="http://schemas.openxmlformats.org/officeDocument/2006/relationships/hyperlink" Id="rId26" Target="https://www.javatpoint.com/spring-boot-jp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betacode.net/11661/spring-boot-jpa-and-spring-transaction" TargetMode="External" /><Relationship Type="http://schemas.openxmlformats.org/officeDocument/2006/relationships/hyperlink" Id="rId22" Target="https://bing.com/th?id=OIP.iMqsbJIoTn0qaBXKq9BuDAAAAA" TargetMode="External" /><Relationship Type="http://schemas.openxmlformats.org/officeDocument/2006/relationships/hyperlink" Id="rId23" Target="https://spring.io/guides/gs/accessing-data-jpa/" TargetMode="External" /><Relationship Type="http://schemas.openxmlformats.org/officeDocument/2006/relationships/hyperlink" Id="rId21" Target="https://spring.io/projects/spring-data-jpa/" TargetMode="External" /><Relationship Type="http://schemas.openxmlformats.org/officeDocument/2006/relationships/hyperlink" Id="rId25" Target="https://www.baeldung.com/learn-jpa-hibernate" TargetMode="External" /><Relationship Type="http://schemas.openxmlformats.org/officeDocument/2006/relationships/hyperlink" Id="rId24" Target="https://www.baeldung.com/the-persistence-layer-with-spring-data-jpa" TargetMode="External" /><Relationship Type="http://schemas.openxmlformats.org/officeDocument/2006/relationships/hyperlink" Id="rId26" Target="https://www.javatpoint.com/spring-boot-jp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2024-03-27T03:18:43Z</dcterms:created>
  <dcterms:modified xsi:type="dcterms:W3CDTF">2024-03-27T03:18:43Z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