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733550"/>
            <wp:effectExtent b="0" l="0" r="0" t="0"/>
            <wp:docPr descr="Suricat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9de203df82809125258af479a3dd29c&amp;pid=cdx&amp;w=320&amp;h=182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Suricata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detection engine</w:t>
      </w:r>
      <w:r>
        <w:t xml:space="preserve"> </w:t>
      </w:r>
      <w:r>
        <w:t xml:space="preserve">that serves as both an</w:t>
      </w:r>
      <w:r>
        <w:t xml:space="preserve"> </w:t>
      </w:r>
      <w:r>
        <w:rPr>
          <w:b/>
          <w:bCs/>
        </w:rPr>
        <w:t xml:space="preserve">intrusion detection system (IDS)</w:t>
      </w:r>
      <w:r>
        <w:t xml:space="preserve"> </w:t>
      </w:r>
      <w:r>
        <w:t xml:space="preserve">and an</w:t>
      </w:r>
      <w:r>
        <w:t xml:space="preserve"> </w:t>
      </w:r>
      <w:r>
        <w:rPr>
          <w:b/>
          <w:bCs/>
        </w:rPr>
        <w:t xml:space="preserve">intrusion prevention system (IPS)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Developed by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Information Security Foundation (OSIF)</w:t>
        </w:r>
        <w:r>
          <w:rPr>
            <w:rStyle w:val="Hyperlink"/>
          </w:rPr>
          <w:t xml:space="preserve">, it uses a rule set and signature language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detect and prevent threats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Suricata: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Suricata Overview | Rapid7 Blog</w:t>
        </w:r>
      </w:hyperlink>
      <w:r>
        <w:t xml:space="preserve">: This article provides an overview of Suricata, its history, and its role as an IDS and IPS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What is Suricata? Intro to a Best of Breed Open Source IDS and IPS</w:t>
        </w:r>
      </w:hyperlink>
      <w:r>
        <w:t xml:space="preserve">: Learn about Suricata’s capabilities, including deep packet inspection and pattern matching for threat detection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Suricata Official Website</w:t>
        </w:r>
      </w:hyperlink>
      <w:r>
        <w:t xml:space="preserve">: Explore Suricata’s high-performance, open-source network analysis, and threat detection software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Suricata Training Courses</w:t>
        </w:r>
      </w:hyperlink>
      <w:r>
        <w:t xml:space="preserve">: Dive into public training sessions covering intrusion analysis, threat hunting, and network security monitoring</w:t>
      </w:r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9">
        <w:r>
          <w:rPr>
            <w:rStyle w:val="Hyperlink"/>
            <w:b/>
            <w:bCs/>
          </w:rPr>
          <w:t xml:space="preserve">Suricata Webinars</w:t>
        </w:r>
      </w:hyperlink>
      <w:r>
        <w:t xml:space="preserve">: Access recorded webinars hosted by Suricata team members and partners, offering insights on various relevant topics</w:t>
      </w:r>
      <w:hyperlink r:id="rId29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bing.com/search?q=what+is+suricata" TargetMode="External" /><Relationship Type="http://schemas.openxmlformats.org/officeDocument/2006/relationships/hyperlink" Id="rId23" Target="https://resources.infosecinstitute.com/topics/network-security-101/suricata-what-is-it-and-how-can-we-use-it/" TargetMode="External" /><Relationship Type="http://schemas.openxmlformats.org/officeDocument/2006/relationships/hyperlink" Id="rId26" Target="https://securityboulevard.com/2019/06/what-is-suricata-intro-to-a-best-of-breed-open-source-ids-and-ips/" TargetMode="External" /><Relationship Type="http://schemas.openxmlformats.org/officeDocument/2006/relationships/hyperlink" Id="rId27" Target="https://suricata.io/" TargetMode="External" /><Relationship Type="http://schemas.openxmlformats.org/officeDocument/2006/relationships/hyperlink" Id="rId29" Target="https://suricata.io/learn/" TargetMode="External" /><Relationship Type="http://schemas.openxmlformats.org/officeDocument/2006/relationships/hyperlink" Id="rId28" Target="https://suricata.io/learn/public-training/" TargetMode="External" /><Relationship Type="http://schemas.openxmlformats.org/officeDocument/2006/relationships/hyperlink" Id="rId25" Target="https://www.rapid7.com/blog/post/2017/02/21/suricata-over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ing.com/search?q=what+is+suricata" TargetMode="External" /><Relationship Type="http://schemas.openxmlformats.org/officeDocument/2006/relationships/hyperlink" Id="rId23" Target="https://resources.infosecinstitute.com/topics/network-security-101/suricata-what-is-it-and-how-can-we-use-it/" TargetMode="External" /><Relationship Type="http://schemas.openxmlformats.org/officeDocument/2006/relationships/hyperlink" Id="rId26" Target="https://securityboulevard.com/2019/06/what-is-suricata-intro-to-a-best-of-breed-open-source-ids-and-ips/" TargetMode="External" /><Relationship Type="http://schemas.openxmlformats.org/officeDocument/2006/relationships/hyperlink" Id="rId27" Target="https://suricata.io/" TargetMode="External" /><Relationship Type="http://schemas.openxmlformats.org/officeDocument/2006/relationships/hyperlink" Id="rId29" Target="https://suricata.io/learn/" TargetMode="External" /><Relationship Type="http://schemas.openxmlformats.org/officeDocument/2006/relationships/hyperlink" Id="rId28" Target="https://suricata.io/learn/public-training/" TargetMode="External" /><Relationship Type="http://schemas.openxmlformats.org/officeDocument/2006/relationships/hyperlink" Id="rId25" Target="https://www.rapid7.com/blog/post/2017/02/21/suricata-over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2024-03-23T04:43:01Z</dcterms:created>
  <dcterms:modified xsi:type="dcterms:W3CDTF">2024-03-23T04:43:01Z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