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SUSE Cloud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automated cloud computing platform for building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Infrastructure-as-a-Service (IaaS)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private clouds based on the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Crowbar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enables organizations to deploy and manage cloud infrastructure efficiently.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enhance your understanding of SUSE Cloud: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SUSE Official Website</w:t>
        </w:r>
      </w:hyperlink>
      <w:r>
        <w:t xml:space="preserve">: Explore SUSE’s official site for comprehensive information on their solutions, including cloud technologies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SUSE OpenStack Cloud</w:t>
        </w:r>
      </w:hyperlink>
      <w:r>
        <w:t xml:space="preserve">: Learn about SUSE’s cloud platform, which leverages OpenStack for building private clouds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SUSE Cloud Connect Services</w:t>
        </w:r>
      </w:hyperlink>
      <w:r>
        <w:t xml:space="preserve">: Discover how SUSE products can seamlessly transition between on-premises and certified public cloud environments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openSUSE Wiki - Cloud</w:t>
        </w:r>
      </w:hyperlink>
      <w:r>
        <w:t xml:space="preserve">: Dive into details about compute clouds, virtual machines, and compute clusters using openSUSE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SUSE Public Cloud Solutions</w:t>
        </w:r>
      </w:hyperlink>
      <w:r>
        <w:t xml:space="preserve">: Explore SUSE’s open-source solutions for Linux, Kubernetes, and container security across leading cloud providers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these resources offer valuable insights into SUSE Cloud, and you can access them at no cost!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opensuse.org/Portal:Cloud" TargetMode="External" /><Relationship Type="http://schemas.openxmlformats.org/officeDocument/2006/relationships/hyperlink" Id="rId21" Target="https://www.suse.com/" TargetMode="External" /><Relationship Type="http://schemas.openxmlformats.org/officeDocument/2006/relationships/hyperlink" Id="rId20" Target="https://www.suse.com/programs/cloud/suse-cloud-facts/" TargetMode="External" /><Relationship Type="http://schemas.openxmlformats.org/officeDocument/2006/relationships/hyperlink" Id="rId22" Target="https://www.suse.com/services/cloud-connect/" TargetMode="External" /><Relationship Type="http://schemas.openxmlformats.org/officeDocument/2006/relationships/hyperlink" Id="rId24" Target="https://www.suse.com/solutions/public-clou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opensuse.org/Portal:Cloud" TargetMode="External" /><Relationship Type="http://schemas.openxmlformats.org/officeDocument/2006/relationships/hyperlink" Id="rId21" Target="https://www.suse.com/" TargetMode="External" /><Relationship Type="http://schemas.openxmlformats.org/officeDocument/2006/relationships/hyperlink" Id="rId20" Target="https://www.suse.com/programs/cloud/suse-cloud-facts/" TargetMode="External" /><Relationship Type="http://schemas.openxmlformats.org/officeDocument/2006/relationships/hyperlink" Id="rId22" Target="https://www.suse.com/services/cloud-connect/" TargetMode="External" /><Relationship Type="http://schemas.openxmlformats.org/officeDocument/2006/relationships/hyperlink" Id="rId24" Target="https://www.suse.com/solutions/public-clou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2024-03-23T04:29:59Z</dcterms:created>
  <dcterms:modified xsi:type="dcterms:W3CDTF">2024-03-23T04:29:59Z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