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Swagger</w:t>
      </w:r>
      <w:r>
        <w:t xml:space="preserve"> </w:t>
      </w:r>
      <w:r>
        <w:t xml:space="preserve">is a set of rules and tools for describing the structure of</w:t>
      </w:r>
      <w:r>
        <w:t xml:space="preserve"> </w:t>
      </w:r>
      <w:r>
        <w:rPr>
          <w:b/>
          <w:bCs/>
        </w:rPr>
        <w:t xml:space="preserve">REST APIs</w:t>
      </w:r>
      <w:r>
        <w:t xml:space="preserve">, enabling machines to read and understand them. It facilitates automatic API documentation, client library generation, and more.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about Swagger: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Swagger Official Documentation</w:t>
        </w:r>
      </w:hyperlink>
      <w:r>
        <w:t xml:space="preserve">: Dive into the official Swagger documentation to understand its concepts and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Getting Started with Swagger Webinar</w:t>
        </w:r>
      </w:hyperlink>
      <w:r>
        <w:t xml:space="preserve">: Attend this free training session to explore API development using the OpenAPI Specification (formerly known as Swagger) and learn about open source Swagger tools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Codecademy’s API Development Course</w:t>
        </w:r>
      </w:hyperlink>
      <w:r>
        <w:t xml:space="preserve">: Codecademy offers an intermediate-level course on API development with Swagger and OpenAPI.</w:t>
      </w:r>
      <w:r>
        <w:t xml:space="preserve"> </w:t>
      </w:r>
      <w:hyperlink r:id="rId20">
        <w:r>
          <w:rPr>
            <w:rStyle w:val="Hyperlink"/>
          </w:rPr>
          <w:t xml:space="preserve">It covers design, documentation, and best practices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Swagger UI on edX</w:t>
        </w:r>
      </w:hyperlink>
      <w:r>
        <w:t xml:space="preserve">: Learn Swagger UI through online courses and programs on edX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Swagger Open Source Tools</w:t>
        </w:r>
      </w:hyperlink>
      <w:r>
        <w:t xml:space="preserve">: Explore the various open source Swagger tools, including Swagger Editor, Codegen, and Swagger UI, to enhance your API development skills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wagger.io/docs/specification/2-0/what-is-swagger/" TargetMode="External" /><Relationship Type="http://schemas.openxmlformats.org/officeDocument/2006/relationships/hyperlink" Id="rId21" Target="https://swagger.io/resources/webinars/getting-started-with-swagger/" TargetMode="External" /><Relationship Type="http://schemas.openxmlformats.org/officeDocument/2006/relationships/hyperlink" Id="rId24" Target="https://swagger.io/tools/open-source/getting-started/" TargetMode="External" /><Relationship Type="http://schemas.openxmlformats.org/officeDocument/2006/relationships/hyperlink" Id="rId22" Target="https://www.codecademy.com/learn/api-development-with-swagger-and-openapi" TargetMode="External" /><Relationship Type="http://schemas.openxmlformats.org/officeDocument/2006/relationships/hyperlink" Id="rId23" Target="https://www.edx.org/learn/swagger-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wagger.io/docs/specification/2-0/what-is-swagger/" TargetMode="External" /><Relationship Type="http://schemas.openxmlformats.org/officeDocument/2006/relationships/hyperlink" Id="rId21" Target="https://swagger.io/resources/webinars/getting-started-with-swagger/" TargetMode="External" /><Relationship Type="http://schemas.openxmlformats.org/officeDocument/2006/relationships/hyperlink" Id="rId24" Target="https://swagger.io/tools/open-source/getting-started/" TargetMode="External" /><Relationship Type="http://schemas.openxmlformats.org/officeDocument/2006/relationships/hyperlink" Id="rId22" Target="https://www.codecademy.com/learn/api-development-with-swagger-and-openapi" TargetMode="External" /><Relationship Type="http://schemas.openxmlformats.org/officeDocument/2006/relationships/hyperlink" Id="rId23" Target="https://www.edx.org/learn/swagger-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2024-03-23T04:54:23Z</dcterms:created>
  <dcterms:modified xsi:type="dcterms:W3CDTF">2024-03-23T04:54:23Z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