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TICK Stack</w:t>
      </w:r>
      <w:r>
        <w:t xml:space="preserve"> </w:t>
      </w:r>
      <w:r>
        <w:t xml:space="preserve">is an acronym for a platform of open-source tools designed to make collection, storage, graphing, and alerting on</w:t>
      </w:r>
      <w:r>
        <w:t xml:space="preserve"> </w:t>
      </w:r>
      <w:r>
        <w:rPr>
          <w:b/>
          <w:bCs/>
        </w:rPr>
        <w:t xml:space="preserve">time series data</w:t>
      </w:r>
      <w:r>
        <w:t xml:space="preserve"> </w:t>
      </w:r>
      <w:r>
        <w:t xml:space="preserve">incredibly easy. The</w:t>
      </w:r>
      <w:r>
        <w:t xml:space="preserve"> </w:t>
      </w:r>
      <w:r>
        <w:rPr>
          <w:b/>
          <w:bCs/>
        </w:rPr>
        <w:t xml:space="preserve">I</w:t>
      </w:r>
      <w:r>
        <w:t xml:space="preserve"> </w:t>
      </w:r>
      <w:r>
        <w:t xml:space="preserve">in TICK stands for</w:t>
      </w:r>
      <w:r>
        <w:t xml:space="preserve"> </w:t>
      </w:r>
      <w:r>
        <w:rPr>
          <w:b/>
          <w:bCs/>
        </w:rPr>
        <w:t xml:space="preserve">InfluxDB</w:t>
      </w:r>
      <w:r>
        <w:t xml:space="preserve">. Let’s dive into the components and explore some free learning resources: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Introduction to InfluxData’s InfluxDB and TICK Stack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This blog post provides an overview of the TICK Stack and its core components: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Telegraf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InfluxDB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Chronograf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Kapacitor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How to Use the Open Source TICK Stack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Learn how to spin up a modern monitoring system using the TICK Stack.</w:t>
      </w:r>
      <w:r>
        <w:t xml:space="preserve"> </w:t>
      </w:r>
      <w:hyperlink r:id="rId20">
        <w:r>
          <w:rPr>
            <w:rStyle w:val="Hyperlink"/>
          </w:rPr>
          <w:t xml:space="preserve">Explore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Telegraf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InfluxDB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Chronograf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Kapacitor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Read the guide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Infrastructure Monitoring with TICK Stack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Understand the basics of</w:t>
      </w:r>
      <w:r>
        <w:t xml:space="preserve"> </w:t>
      </w:r>
      <w:r>
        <w:rPr>
          <w:b/>
          <w:bCs/>
        </w:rPr>
        <w:t xml:space="preserve">InfluxDB</w:t>
      </w:r>
      <w:r>
        <w:t xml:space="preserve"> </w:t>
      </w:r>
      <w:r>
        <w:t xml:space="preserve">and the TICK Stack.</w:t>
      </w:r>
      <w:r>
        <w:t xml:space="preserve"> </w:t>
      </w:r>
      <w:hyperlink r:id="rId20">
        <w:r>
          <w:rPr>
            <w:rStyle w:val="Hyperlink"/>
          </w:rPr>
          <w:t xml:space="preserve">Dive into time series and monitoring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Telegraf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InfluxDB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Chronograf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Kapacitor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Explore the article</w:t>
        </w:r>
      </w:hyperlink>
    </w:p>
    <w:p>
      <w:pPr>
        <w:pStyle w:val="FirstParagraph"/>
      </w:pPr>
      <w:r>
        <w:t xml:space="preserve">Remember, TICK Stack simplifies handling time series data, making it a powerful choice for monitoring and analytics! 📈🕰️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loudbees.com/blog/infrastructure-monitoring-with-tick-stack" TargetMode="External" /><Relationship Type="http://schemas.openxmlformats.org/officeDocument/2006/relationships/hyperlink" Id="rId21" Target="https://www.influxdata.com/blog/how-to-use-the-open-source-tick-stack-to-spin-up-a-modern-monitoring-system-for-your-application-and-infrastructure/" TargetMode="External" /><Relationship Type="http://schemas.openxmlformats.org/officeDocument/2006/relationships/hyperlink" Id="rId20" Target="https://www.influxdata.com/blog/introduction-to-influxdatas-influxdb-and-tick-st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loudbees.com/blog/infrastructure-monitoring-with-tick-stack" TargetMode="External" /><Relationship Type="http://schemas.openxmlformats.org/officeDocument/2006/relationships/hyperlink" Id="rId21" Target="https://www.influxdata.com/blog/how-to-use-the-open-source-tick-stack-to-spin-up-a-modern-monitoring-system-for-your-application-and-infrastructure/" TargetMode="External" /><Relationship Type="http://schemas.openxmlformats.org/officeDocument/2006/relationships/hyperlink" Id="rId20" Target="https://www.influxdata.com/blog/introduction-to-influxdatas-influxdb-and-tick-st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2024-03-29T04:49:54Z</dcterms:created>
  <dcterms:modified xsi:type="dcterms:W3CDTF">2024-03-29T04:49:54Z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