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webhooks. In a nutshell,</w:t>
      </w:r>
      <w:r>
        <w:t xml:space="preserve"> </w:t>
      </w:r>
      <w:r>
        <w:rPr>
          <w:b/>
          <w:bCs/>
        </w:rPr>
        <w:t xml:space="preserve">webhooks</w:t>
      </w:r>
      <w:r>
        <w:t xml:space="preserve"> </w:t>
      </w:r>
      <w:r>
        <w:t xml:space="preserve">are specialized API endpoints that</w:t>
      </w:r>
      <w:r>
        <w:t xml:space="preserve"> </w:t>
      </w:r>
      <w:r>
        <w:rPr>
          <w:b/>
          <w:bCs/>
        </w:rPr>
        <w:t xml:space="preserve">ping another app whenever an event occurs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For instance, Slack can notify your admin moderation panel when spam is detected, or Trello can ping your delivery service when a customer sends a text message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These real-time notifications allow different services to communicate seamlessly.</w:t>
      </w:r>
    </w:p>
    <w:p>
      <w:pPr>
        <w:pStyle w:val="BodyText"/>
      </w:pPr>
      <w:r>
        <w:t xml:space="preserve">Now,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webhooks: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Webhooks Explained: What is a Webhook + Examples</w:t>
        </w:r>
      </w:hyperlink>
      <w:r>
        <w:t xml:space="preserve">: This article provides a comprehensive overview and practical examples of webhooks.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Webhooks Tutorial: The Beginner’s Guide to Working with Webhooks</w:t>
        </w:r>
      </w:hyperlink>
      <w:r>
        <w:t xml:space="preserve">: A step-by-step tutorial that covers the basics and helps you get started.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Learn Webhooks With Online Courses and Programs | edX</w:t>
        </w:r>
      </w:hyperlink>
      <w:r>
        <w:t xml:space="preserve">: Explore webhooks through online courses on edX.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Webhooks: A Short Guide for Beginners</w:t>
        </w:r>
      </w:hyperlink>
      <w:r>
        <w:t xml:space="preserve">: A concise guide to understanding webhooks.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ASP.NET WebHooks Overview | Microsoft Learn</w:t>
        </w:r>
      </w:hyperlink>
      <w:r>
        <w:t xml:space="preserve">: Dive into webhooks with Microsoft’s documentation.</w:t>
      </w:r>
    </w:p>
    <w:p>
      <w:pPr>
        <w:pStyle w:val="FirstParagraph"/>
      </w:pPr>
      <w:r>
        <w:t xml:space="preserve">Feel free to explore these resources and enhance your understanding of webhooks!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.to/hookdeck/webhooks-tutorial-the-beginner-s-guide-to-working-with-webhooks-56pl" TargetMode="External" /><Relationship Type="http://schemas.openxmlformats.org/officeDocument/2006/relationships/hyperlink" Id="rId25" Target="https://learn.microsoft.com/en-us/aspnet/webhooks/" TargetMode="External" /><Relationship Type="http://schemas.openxmlformats.org/officeDocument/2006/relationships/hyperlink" Id="rId21" Target="https://prismic.io/blog/what-is-a-webhook" TargetMode="External" /><Relationship Type="http://schemas.openxmlformats.org/officeDocument/2006/relationships/hyperlink" Id="rId23" Target="https://www.edx.org/learn/webhooks" TargetMode="External" /><Relationship Type="http://schemas.openxmlformats.org/officeDocument/2006/relationships/hyperlink" Id="rId24" Target="https://www.platformly.com/blog/webhooks-tutorial/" TargetMode="External" /><Relationship Type="http://schemas.openxmlformats.org/officeDocument/2006/relationships/hyperlink" Id="rId20" Target="https://www.youtube.com/watch?v=41NOoEz3Tz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.to/hookdeck/webhooks-tutorial-the-beginner-s-guide-to-working-with-webhooks-56pl" TargetMode="External" /><Relationship Type="http://schemas.openxmlformats.org/officeDocument/2006/relationships/hyperlink" Id="rId25" Target="https://learn.microsoft.com/en-us/aspnet/webhooks/" TargetMode="External" /><Relationship Type="http://schemas.openxmlformats.org/officeDocument/2006/relationships/hyperlink" Id="rId21" Target="https://prismic.io/blog/what-is-a-webhook" TargetMode="External" /><Relationship Type="http://schemas.openxmlformats.org/officeDocument/2006/relationships/hyperlink" Id="rId23" Target="https://www.edx.org/learn/webhooks" TargetMode="External" /><Relationship Type="http://schemas.openxmlformats.org/officeDocument/2006/relationships/hyperlink" Id="rId24" Target="https://www.platformly.com/blog/webhooks-tutorial/" TargetMode="External" /><Relationship Type="http://schemas.openxmlformats.org/officeDocument/2006/relationships/hyperlink" Id="rId20" Target="https://www.youtube.com/watch?v=41NOoEz3Tz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2024-03-23T04:55:28Z</dcterms:created>
  <dcterms:modified xsi:type="dcterms:W3CDTF">2024-03-23T04:55:28Z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