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query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is a computer programming language used to retrieve information from databases and information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allows users to interact with databases by specifying manipulations such as retrieving records, performing calculations, and displaying results.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query languages: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This comprehensive tutorial covers SQL for various database systems like MySQL, SQL Server, Oracle,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Dive into SQL basics and explore full database courses for beginners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Codecademy’s Learn SQL</w:t>
        </w:r>
      </w:hyperlink>
      <w:r>
        <w:t xml:space="preserve">: Work with databases, create queries, and build SQL projects in this interactive course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Essential SQL For The Beginners</w:t>
        </w:r>
      </w:hyperlink>
      <w:r>
        <w:t xml:space="preserve">: Learn SQL syntax, querying data, and more with practical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Elastic’s ES|QL Query Language Guide</w:t>
        </w:r>
      </w:hyperlink>
      <w:r>
        <w:t xml:space="preserve">: Explore ES|QL, a specialized language for managing data from database management systems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britannica.com/technology/query-language" TargetMode="External" /><Relationship Type="http://schemas.openxmlformats.org/officeDocument/2006/relationships/hyperlink" Id="rId22" Target="https://www.codecademy.com/learn/learn-sql" TargetMode="External" /><Relationship Type="http://schemas.openxmlformats.org/officeDocument/2006/relationships/hyperlink" Id="rId24" Target="https://www.elastic.co/what-is/query-language" TargetMode="External" /><Relationship Type="http://schemas.openxmlformats.org/officeDocument/2006/relationships/hyperlink" Id="rId21" Target="https://www.freecodecamp.org/news/learn-sql-free-relational-database-courses-for-beginners/" TargetMode="External" /><Relationship Type="http://schemas.openxmlformats.org/officeDocument/2006/relationships/hyperlink" Id="rId23" Target="https://www.sqltutorial.org/" TargetMode="External" /><Relationship Type="http://schemas.openxmlformats.org/officeDocument/2006/relationships/hyperlink" Id="rId20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britannica.com/technology/query-language" TargetMode="External" /><Relationship Type="http://schemas.openxmlformats.org/officeDocument/2006/relationships/hyperlink" Id="rId22" Target="https://www.codecademy.com/learn/learn-sql" TargetMode="External" /><Relationship Type="http://schemas.openxmlformats.org/officeDocument/2006/relationships/hyperlink" Id="rId24" Target="https://www.elastic.co/what-is/query-language" TargetMode="External" /><Relationship Type="http://schemas.openxmlformats.org/officeDocument/2006/relationships/hyperlink" Id="rId21" Target="https://www.freecodecamp.org/news/learn-sql-free-relational-database-courses-for-beginners/" TargetMode="External" /><Relationship Type="http://schemas.openxmlformats.org/officeDocument/2006/relationships/hyperlink" Id="rId23" Target="https://www.sqltutorial.org/" TargetMode="External" /><Relationship Type="http://schemas.openxmlformats.org/officeDocument/2006/relationships/hyperlink" Id="rId20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2024-03-24T08:46:50Z</dcterms:created>
  <dcterms:modified xsi:type="dcterms:W3CDTF">2024-03-24T08:46:50Z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