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a nutshell,</w:t>
      </w:r>
      <w:r>
        <w:t xml:space="preserve"> </w:t>
      </w:r>
      <w:r>
        <w:rPr>
          <w:b/>
          <w:bCs/>
        </w:rPr>
        <w:t xml:space="preserve">serverless computing</w:t>
      </w:r>
      <w:r>
        <w:t xml:space="preserve"> </w:t>
      </w:r>
      <w:r>
        <w:t xml:space="preserve">is an application development and execution model that allows developers to build and run application code without worrying about provisioning or managing servers or backend infrastructure.</w:t>
      </w:r>
      <w:r>
        <w:t xml:space="preserve"> </w:t>
      </w:r>
      <w:hyperlink r:id="rId20">
        <w:r>
          <w:rPr>
            <w:rStyle w:val="Hyperlink"/>
          </w:rPr>
          <w:t xml:space="preserve">Developers can focus solely on writing front-end application code and business logic, while the cloud provider handles the rest, including scaling, maintenance, and infrastructure management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serverless computing: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IBM’s Serverless Computing Overview</w:t>
        </w:r>
      </w:hyperlink>
      <w:r>
        <w:t xml:space="preserve">: Explore IBM’s detailed explanation of serverless computing and its benefits.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Microsoft Azure’s Serverless Computing</w:t>
        </w:r>
      </w:hyperlink>
      <w:r>
        <w:t xml:space="preserve">: Learn how Azure Functions enable developers to build applications faster by eliminating the need for infrastructure management.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base2Services: What Is Serverless Technology?</w:t>
        </w:r>
      </w:hyperlink>
      <w:r>
        <w:t xml:space="preserve">: Dive into the concept of serverless technology and how it differs from traditional approaches.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GeeksforGeeks: What Is Serverless Computing?</w:t>
        </w:r>
      </w:hyperlink>
      <w:r>
        <w:t xml:space="preserve">: Understand the execution model where the cloud provider manages machine resources, allowing developers to focus on application development.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AWS Free Tier for Serverless</w:t>
        </w:r>
      </w:hyperlink>
      <w:r>
        <w:t xml:space="preserve">: Explore AWS Lambda, Step Functions, and other serverless offerings with free resources and tutorials.</w:t>
      </w:r>
    </w:p>
    <w:p>
      <w:pPr>
        <w:pStyle w:val="FirstParagraph"/>
      </w:pPr>
      <w:r>
        <w:t xml:space="preserve">Feel free to explore these resources to deepen your understanding of serverless computing! 🚀👩‍💻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free/serverless/" TargetMode="External" /><Relationship Type="http://schemas.openxmlformats.org/officeDocument/2006/relationships/hyperlink" Id="rId21" Target="https://azure.microsoft.com/en-us/resources/cloud-computing-dictionary/what-is-serverless-computing/" TargetMode="External" /><Relationship Type="http://schemas.openxmlformats.org/officeDocument/2006/relationships/hyperlink" Id="rId22" Target="https://blog.base2services.com/what-is-serverless-technology" TargetMode="External" /><Relationship Type="http://schemas.openxmlformats.org/officeDocument/2006/relationships/hyperlink" Id="rId23" Target="https://www.geeksforgeeks.org/what-is-serverless-computing/" TargetMode="External" /><Relationship Type="http://schemas.openxmlformats.org/officeDocument/2006/relationships/hyperlink" Id="rId20" Target="https://www.ibm.com/topics/serverl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ws.amazon.com/free/serverless/" TargetMode="External" /><Relationship Type="http://schemas.openxmlformats.org/officeDocument/2006/relationships/hyperlink" Id="rId21" Target="https://azure.microsoft.com/en-us/resources/cloud-computing-dictionary/what-is-serverless-computing/" TargetMode="External" /><Relationship Type="http://schemas.openxmlformats.org/officeDocument/2006/relationships/hyperlink" Id="rId22" Target="https://blog.base2services.com/what-is-serverless-technology" TargetMode="External" /><Relationship Type="http://schemas.openxmlformats.org/officeDocument/2006/relationships/hyperlink" Id="rId23" Target="https://www.geeksforgeeks.org/what-is-serverless-computing/" TargetMode="External" /><Relationship Type="http://schemas.openxmlformats.org/officeDocument/2006/relationships/hyperlink" Id="rId20" Target="https://www.ibm.com/topics/serverl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2024-03-24T08:46:52Z</dcterms:created>
  <dcterms:modified xsi:type="dcterms:W3CDTF">2024-03-24T08:46:52Z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