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 list of equivalent string pairs</w:t>
      </w:r>
      <w:r>
        <w:t xml:space="preserve"> </w:t>
      </w:r>
      <w:r>
        <w:rPr>
          <w:rStyle w:val="VerbatimChar"/>
        </w:rPr>
        <w:t xml:space="preserve">synonyms</w:t>
      </w:r>
      <w:r>
        <w:t xml:space="preserve"> </w:t>
      </w:r>
      <w:r>
        <w:t xml:space="preserve">where</w:t>
      </w:r>
      <w:r>
        <w:t xml:space="preserve"> </w:t>
      </w:r>
      <w:r>
        <w:rPr>
          <w:rStyle w:val="VerbatimChar"/>
        </w:rPr>
        <w:t xml:space="preserve">synonyms[i] = [s</w:t>
      </w:r>
      <w:r>
        <w:rPr>
          <w:rStyle w:val="VerbatimChar"/>
          <w:vertAlign w:val="subscript"/>
        </w:rPr>
        <w:t xml:space="preserve">i</w:t>
      </w:r>
      <w:r>
        <w:rPr>
          <w:rStyle w:val="VerbatimChar"/>
        </w:rPr>
        <w:t xml:space="preserve">, t</w:t>
      </w:r>
      <w:r>
        <w:rPr>
          <w:rStyle w:val="VerbatimChar"/>
          <w:vertAlign w:val="subscript"/>
        </w:rPr>
        <w:t xml:space="preserve">i</w:t>
      </w:r>
      <w:r>
        <w:rPr>
          <w:rStyle w:val="VerbatimChar"/>
        </w:rPr>
        <w:t xml:space="preserve">]</w:t>
      </w:r>
      <w:r>
        <w:t xml:space="preserve"> </w:t>
      </w:r>
      <w:r>
        <w:t xml:space="preserve">indicates that</w:t>
      </w:r>
      <w:r>
        <w:t xml:space="preserve"> </w:t>
      </w:r>
      <w:r>
        <w:rPr>
          <w:rStyle w:val="VerbatimChar"/>
        </w:rPr>
        <w:t xml:space="preserve">s</w:t>
      </w:r>
      <w:r>
        <w:rPr>
          <w:rStyle w:val="VerbatimChar"/>
          <w:vertAlign w:val="subscript"/>
        </w:rPr>
        <w:t xml:space="preserve">i</w:t>
      </w:r>
      <w:r>
        <w:t xml:space="preserve"> </w:t>
      </w:r>
      <w:r>
        <w:t xml:space="preserve">and</w:t>
      </w:r>
      <w:r>
        <w:t xml:space="preserve"> </w:t>
      </w:r>
      <w:r>
        <w:rPr>
          <w:rStyle w:val="VerbatimChar"/>
        </w:rPr>
        <w:t xml:space="preserve">t</w:t>
      </w:r>
      <w:r>
        <w:rPr>
          <w:rStyle w:val="VerbatimChar"/>
          <w:vertAlign w:val="subscript"/>
        </w:rPr>
        <w:t xml:space="preserve">i</w:t>
      </w:r>
      <w:r>
        <w:t xml:space="preserve"> </w:t>
      </w:r>
      <w:r>
        <w:t xml:space="preserve">are equivalent strings. You are also given a sentence</w:t>
      </w:r>
      <w:r>
        <w:t xml:space="preserve"> </w:t>
      </w:r>
      <w:r>
        <w:rPr>
          <w:rStyle w:val="VerbatimChar"/>
        </w:rPr>
        <w:t xml:space="preserve">text</w:t>
      </w:r>
      <w:r>
        <w:t xml:space="preserve">.</w:t>
      </w:r>
    </w:p>
    <w:p>
      <w:pPr>
        <w:pStyle w:val="BodyText"/>
      </w:pPr>
      <w:r>
        <w:t xml:space="preserve">Return</w:t>
      </w:r>
      <w:r>
        <w:t xml:space="preserve"> </w:t>
      </w:r>
      <w:r>
        <w:rPr>
          <w:i/>
          <w:iCs/>
        </w:rPr>
        <w:t xml:space="preserve">all possible synonymous sentences</w:t>
      </w:r>
      <w:r>
        <w:rPr>
          <w:i/>
          <w:iCs/>
        </w:rPr>
        <w:t xml:space="preserve"> </w:t>
      </w:r>
      <w:r>
        <w:rPr>
          <w:b/>
          <w:bCs/>
          <w:i/>
          <w:iCs/>
        </w:rPr>
        <w:t xml:space="preserve">sorted lexicographically</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synonyms = [["happy","joy"],["sad","sorrow"],["joy","cheerful"]], text = "I am happy today but was sad yesterday"</w:t>
      </w:r>
      <w:r>
        <w:br/>
      </w:r>
      <w:r>
        <w:rPr>
          <w:rStyle w:val="VerbatimChar"/>
        </w:rPr>
        <w:t xml:space="preserve">Output: ["I am cheerful today but was sad yesterday","I am cheerful today but was sorrow yesterday","I am happy today but was sad yesterday","I am happy today but was sorrow yesterday","I am joy today but was sad yesterday","I am joy today but was sorrow yesterday"]</w:t>
      </w:r>
    </w:p>
    <w:p>
      <w:pPr>
        <w:pStyle w:val="FirstParagraph"/>
      </w:pPr>
      <w:r>
        <w:rPr>
          <w:b/>
          <w:bCs/>
        </w:rPr>
        <w:t xml:space="preserve">Example 2:</w:t>
      </w:r>
    </w:p>
    <w:p>
      <w:pPr>
        <w:pStyle w:val="SourceCode"/>
      </w:pPr>
      <w:r>
        <w:rPr>
          <w:rStyle w:val="VerbatimChar"/>
        </w:rPr>
        <w:t xml:space="preserve">Input: synonyms = [["happy","joy"],["cheerful","glad"]], text = "I am happy today but was sad yesterday"</w:t>
      </w:r>
      <w:r>
        <w:br/>
      </w:r>
      <w:r>
        <w:rPr>
          <w:rStyle w:val="VerbatimChar"/>
        </w:rPr>
        <w:t xml:space="preserve">Output: ["I am happy today but was sad yesterday","I am joy today but was sad yesterday"]</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0 &lt;= synonyms.length &lt;= 10</w:t>
      </w:r>
    </w:p>
    <w:p>
      <w:pPr>
        <w:pStyle w:val="Compact"/>
        <w:numPr>
          <w:ilvl w:val="0"/>
          <w:numId w:val="1001"/>
        </w:numPr>
      </w:pPr>
      <w:r>
        <w:rPr>
          <w:rStyle w:val="VerbatimChar"/>
        </w:rPr>
        <w:t xml:space="preserve">synonyms[i].length == 2</w:t>
      </w:r>
    </w:p>
    <w:p>
      <w:pPr>
        <w:pStyle w:val="Compact"/>
        <w:numPr>
          <w:ilvl w:val="0"/>
          <w:numId w:val="1001"/>
        </w:numPr>
      </w:pPr>
      <w:r>
        <w:rPr>
          <w:rStyle w:val="VerbatimChar"/>
        </w:rPr>
        <w:t xml:space="preserve">1 &lt;= s</w:t>
      </w:r>
      <w:r>
        <w:rPr>
          <w:rStyle w:val="VerbatimChar"/>
          <w:vertAlign w:val="subscript"/>
        </w:rPr>
        <w:t xml:space="preserve">i</w:t>
      </w:r>
      <w:r>
        <w:rPr>
          <w:rStyle w:val="VerbatimChar"/>
        </w:rPr>
        <w:t xml:space="preserve">.length, </w:t>
      </w:r>
      <w:r>
        <w:rPr>
          <w:rStyle w:val="VerbatimChar"/>
        </w:rPr>
        <w:t xml:space="preserve"> t</w:t>
      </w:r>
      <w:r>
        <w:rPr>
          <w:rStyle w:val="VerbatimChar"/>
          <w:vertAlign w:val="subscript"/>
        </w:rPr>
        <w:t xml:space="preserve">i</w:t>
      </w:r>
      <w:r>
        <w:rPr>
          <w:rStyle w:val="VerbatimChar"/>
        </w:rPr>
        <w:t xml:space="preserve">.length &lt;= 10</w:t>
      </w:r>
    </w:p>
    <w:p>
      <w:pPr>
        <w:pStyle w:val="Compact"/>
        <w:numPr>
          <w:ilvl w:val="0"/>
          <w:numId w:val="1001"/>
        </w:numPr>
      </w:pPr>
      <w:r>
        <w:rPr>
          <w:rStyle w:val="VerbatimChar"/>
        </w:rPr>
        <w:t xml:space="preserve">s</w:t>
      </w:r>
      <w:r>
        <w:rPr>
          <w:rStyle w:val="VerbatimChar"/>
          <w:vertAlign w:val="subscript"/>
        </w:rPr>
        <w:t xml:space="preserve">i</w:t>
      </w:r>
      <w:r>
        <w:rPr>
          <w:rStyle w:val="VerbatimChar"/>
        </w:rPr>
        <w:t xml:space="preserve"> != t</w:t>
      </w:r>
      <w:r>
        <w:rPr>
          <w:rStyle w:val="VerbatimChar"/>
          <w:vertAlign w:val="subscript"/>
        </w:rPr>
        <w:t xml:space="preserve">i</w:t>
      </w:r>
    </w:p>
    <w:p>
      <w:pPr>
        <w:pStyle w:val="Compact"/>
        <w:numPr>
          <w:ilvl w:val="0"/>
          <w:numId w:val="1001"/>
        </w:numPr>
      </w:pPr>
      <w:r>
        <w:rPr>
          <w:rStyle w:val="VerbatimChar"/>
        </w:rPr>
        <w:t xml:space="preserve">text</w:t>
      </w:r>
      <w:r>
        <w:t xml:space="preserve"> </w:t>
      </w:r>
      <w:r>
        <w:t xml:space="preserve">consists of at most</w:t>
      </w:r>
      <w:r>
        <w:t xml:space="preserve"> </w:t>
      </w:r>
      <w:r>
        <w:rPr>
          <w:rStyle w:val="VerbatimChar"/>
        </w:rPr>
        <w:t xml:space="preserve">10</w:t>
      </w:r>
      <w:r>
        <w:t xml:space="preserve"> </w:t>
      </w:r>
      <w:r>
        <w:t xml:space="preserve">words.</w:t>
      </w:r>
    </w:p>
    <w:p>
      <w:pPr>
        <w:pStyle w:val="Compact"/>
        <w:numPr>
          <w:ilvl w:val="0"/>
          <w:numId w:val="1001"/>
        </w:numPr>
      </w:pPr>
      <w:r>
        <w:t xml:space="preserve">All the pairs of </w:t>
      </w:r>
      <w:r>
        <w:rPr>
          <w:rStyle w:val="VerbatimChar"/>
        </w:rPr>
        <w:t xml:space="preserve">synonyms</w:t>
      </w:r>
      <w:r>
        <w:t xml:space="preserve"> </w:t>
      </w:r>
      <w:r>
        <w:t xml:space="preserve">are</w:t>
      </w:r>
      <w:r>
        <w:t xml:space="preserve"> </w:t>
      </w:r>
      <w:r>
        <w:rPr>
          <w:b/>
          <w:bCs/>
        </w:rPr>
        <w:t xml:space="preserve">unique</w:t>
      </w:r>
      <w:r>
        <w:t xml:space="preserve">.</w:t>
      </w:r>
    </w:p>
    <w:p>
      <w:pPr>
        <w:pStyle w:val="Compact"/>
        <w:numPr>
          <w:ilvl w:val="0"/>
          <w:numId w:val="1001"/>
        </w:numPr>
      </w:pPr>
      <w:r>
        <w:t xml:space="preserve">The words of</w:t>
      </w:r>
      <w:r>
        <w:t xml:space="preserve"> </w:t>
      </w:r>
      <w:r>
        <w:rPr>
          <w:rStyle w:val="VerbatimChar"/>
        </w:rPr>
        <w:t xml:space="preserve">text</w:t>
      </w:r>
      <w:r>
        <w:t xml:space="preserve"> </w:t>
      </w:r>
      <w:r>
        <w:t xml:space="preserve">are separated by single spaces.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2024-03-25T09:54:57Z</dcterms:created>
  <dcterms:modified xsi:type="dcterms:W3CDTF">2024-03-25T09:54:57Z</dcterms:modified>
</cp:coreProperties>
</file>

<file path=docProps/custom.xml><?xml version="1.0" encoding="utf-8"?>
<Properties xmlns="http://schemas.openxmlformats.org/officeDocument/2006/custom-properties" xmlns:vt="http://schemas.openxmlformats.org/officeDocument/2006/docPropsVTypes"/>
</file>