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 containing digits from</w:t>
      </w:r>
      <w:r>
        <w:t xml:space="preserve"> </w:t>
      </w:r>
      <w:r>
        <w:rPr>
          <w:rStyle w:val="VerbatimChar"/>
        </w:rPr>
        <w:t xml:space="preserve">2-9</w:t>
      </w:r>
      <w:r>
        <w:t xml:space="preserve"> </w:t>
      </w:r>
      <w:r>
        <w:t xml:space="preserve">inclusive, return all possible letter combinations that the number could represent.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A mapping of digits to letters (just like on the telephone buttons) is given below. Note that 1 does not map to any letters.</w:t>
      </w:r>
    </w:p>
    <w:p>
      <w:pPr>
        <w:pStyle w:val="BodyText"/>
      </w:pPr>
      <w:r>
        <w:drawing>
          <wp:inline>
            <wp:extent cx="5334000" cy="432498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03/15/1200px-telephone-keypad2svg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digits = "23"</w:t>
      </w:r>
      <w:r>
        <w:br/>
      </w:r>
      <w:r>
        <w:rPr>
          <w:rStyle w:val="VerbatimChar"/>
        </w:rPr>
        <w:t xml:space="preserve">Output: ["ad","ae","af","bd","be","bf","cd","ce","cf"]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digits = ""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digits = "2"</w:t>
      </w:r>
      <w:r>
        <w:br/>
      </w:r>
      <w:r>
        <w:rPr>
          <w:rStyle w:val="VerbatimChar"/>
        </w:rPr>
        <w:t xml:space="preserve">Output: ["a","b","c"]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digits.length &lt;= 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digits[i]</w:t>
      </w:r>
      <w:r>
        <w:t xml:space="preserve"> </w:t>
      </w:r>
      <w:r>
        <w:t xml:space="preserve">is a digit in the range</w:t>
      </w:r>
      <w:r>
        <w:t xml:space="preserve"> </w:t>
      </w:r>
      <w:r>
        <w:rPr>
          <w:rStyle w:val="VerbatimChar"/>
        </w:rPr>
        <w:t xml:space="preserve">['2', '9']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2024-03-25T09:59:56Z</dcterms:created>
  <dcterms:modified xsi:type="dcterms:W3CDTF">2024-03-25T09:59:56Z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