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rectangles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rectangles[i] = [l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rectangle of length</w:t>
      </w:r>
      <w:r>
        <w:t xml:space="preserve"> </w:t>
      </w:r>
      <w:r>
        <w:rPr>
          <w:rStyle w:val="VerbatimChar"/>
        </w:rPr>
        <w:t xml:space="preserve">l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 width</w:t>
      </w:r>
      <w:r>
        <w:t xml:space="preserve"> </w:t>
      </w:r>
      <w:r>
        <w:rPr>
          <w:rStyle w:val="VerbatimChar"/>
        </w:rPr>
        <w:t xml:space="preserve">w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You can cut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rectangle to form a square with a side length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if both</w:t>
      </w:r>
      <w:r>
        <w:t xml:space="preserve"> </w:t>
      </w:r>
      <w:r>
        <w:rPr>
          <w:rStyle w:val="VerbatimChar"/>
        </w:rPr>
        <w:t xml:space="preserve">k &lt;= l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 &lt;= w</w:t>
      </w:r>
      <w:r>
        <w:rPr>
          <w:rStyle w:val="VerbatimChar"/>
          <w:vertAlign w:val="subscript"/>
        </w:rPr>
        <w:t xml:space="preserve">i</w:t>
      </w:r>
      <w:r>
        <w:t xml:space="preserve">. For example, if you have a rectangle</w:t>
      </w:r>
      <w:r>
        <w:t xml:space="preserve"> </w:t>
      </w:r>
      <w:r>
        <w:rPr>
          <w:rStyle w:val="VerbatimChar"/>
        </w:rPr>
        <w:t xml:space="preserve">[4,6]</w:t>
      </w:r>
      <w:r>
        <w:t xml:space="preserve">, you can cut it to get a square with a side length of at most</w:t>
      </w:r>
      <w:r>
        <w:t xml:space="preserve"> </w:t>
      </w:r>
      <w:r>
        <w:rPr>
          <w:rStyle w:val="VerbatimChar"/>
        </w:rPr>
        <w:t xml:space="preserve">4</w:t>
      </w:r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rStyle w:val="VerbatimChar"/>
        </w:rPr>
        <w:t xml:space="preserve">maxLen</w:t>
      </w:r>
      <w:r>
        <w:t xml:space="preserve"> </w:t>
      </w:r>
      <w:r>
        <w:t xml:space="preserve">be the side length of the</w:t>
      </w:r>
      <w:r>
        <w:t xml:space="preserve"> </w:t>
      </w:r>
      <w:r>
        <w:rPr>
          <w:b/>
          <w:bCs/>
        </w:rPr>
        <w:t xml:space="preserve">largest</w:t>
      </w:r>
      <w:r>
        <w:t xml:space="preserve"> </w:t>
      </w:r>
      <w:r>
        <w:t xml:space="preserve">square you can obtain from any of the given rectangles.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rectangles that can make a square with a side length of</w:t>
      </w:r>
      <w:r>
        <w:t xml:space="preserve"> </w:t>
      </w:r>
      <w:r>
        <w:rPr>
          <w:rStyle w:val="VerbatimChar"/>
        </w:rPr>
        <w:t xml:space="preserve">maxLen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rectangles = [[5,8],[3,9],[5,12],[16,5]]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largest squares you can get from each rectangle are of lengths [5,3,5,5].</w:t>
      </w:r>
      <w:r>
        <w:br/>
      </w:r>
      <w:r>
        <w:rPr>
          <w:rStyle w:val="VerbatimChar"/>
        </w:rPr>
        <w:t xml:space="preserve">The largest possible square is of length 5, and you can get it out of 3 rectangles.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rectangles = [[2,3],[3,7],[4,3],[3,7]]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rectangles.length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rectangles[i].length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w</w:t>
      </w:r>
      <w:r>
        <w:rPr>
          <w:rStyle w:val="VerbatimChar"/>
          <w:vertAlign w:val="subscript"/>
        </w:rPr>
        <w:t xml:space="preserve">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2024-03-25T09:59:58Z</dcterms:created>
  <dcterms:modified xsi:type="dcterms:W3CDTF">2024-03-25T09:59:58Z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