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binary matrices</w:t>
      </w:r>
      <w:r>
        <w:t xml:space="preserve"> </w:t>
      </w:r>
      <w:r>
        <w:rPr>
          <w:rStyle w:val="VerbatimChar"/>
        </w:rPr>
        <w:t xml:space="preserve">grid1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grid2</w:t>
      </w:r>
      <w:r>
        <w:t xml:space="preserve"> </w:t>
      </w:r>
      <w:r>
        <w:t xml:space="preserve">containing only</w:t>
      </w:r>
      <w:r>
        <w:t xml:space="preserve"> </w:t>
      </w:r>
      <w:r>
        <w:rPr>
          <w:rStyle w:val="VerbatimChar"/>
        </w:rPr>
        <w:t xml:space="preserve">0</w:t>
      </w:r>
      <w:r>
        <w:t xml:space="preserve">'s (representing water) and</w:t>
      </w:r>
      <w:r>
        <w:t xml:space="preserve"> </w:t>
      </w:r>
      <w:r>
        <w:rPr>
          <w:rStyle w:val="VerbatimChar"/>
        </w:rPr>
        <w:t xml:space="preserve">1</w:t>
      </w:r>
      <w:r>
        <w:t xml:space="preserve">'s (representing land). An</w:t>
      </w:r>
      <w:r>
        <w:t xml:space="preserve"> </w:t>
      </w:r>
      <w:r>
        <w:rPr>
          <w:b/>
          <w:bCs/>
        </w:rPr>
        <w:t xml:space="preserve">island</w:t>
      </w:r>
      <w:r>
        <w:t xml:space="preserve"> </w:t>
      </w:r>
      <w:r>
        <w:t xml:space="preserve">is a group of</w:t>
      </w:r>
      <w:r>
        <w:t xml:space="preserve"> </w:t>
      </w:r>
      <w:r>
        <w:rPr>
          <w:rStyle w:val="VerbatimChar"/>
        </w:rPr>
        <w:t xml:space="preserve">1</w:t>
      </w:r>
      <w:r>
        <w:t xml:space="preserve">'s connected</w:t>
      </w:r>
      <w:r>
        <w:t xml:space="preserve"> </w:t>
      </w:r>
      <w:r>
        <w:rPr>
          <w:b/>
          <w:bCs/>
        </w:rPr>
        <w:t xml:space="preserve">4-directionally</w:t>
      </w:r>
      <w:r>
        <w:t xml:space="preserve"> </w:t>
      </w:r>
      <w:r>
        <w:t xml:space="preserve">(horizontal or vertical). Any cells outside of the grid are considered water cells.</w:t>
      </w:r>
    </w:p>
    <w:p>
      <w:pPr>
        <w:pStyle w:val="BodyText"/>
      </w:pPr>
      <w:r>
        <w:t xml:space="preserve">An island in</w:t>
      </w:r>
      <w:r>
        <w:t xml:space="preserve"> </w:t>
      </w:r>
      <w:r>
        <w:rPr>
          <w:rStyle w:val="VerbatimChar"/>
        </w:rPr>
        <w:t xml:space="preserve">grid2</w:t>
      </w:r>
      <w:r>
        <w:t xml:space="preserve"> </w:t>
      </w:r>
      <w:r>
        <w:t xml:space="preserve">is considered a</w:t>
      </w:r>
      <w:r>
        <w:t xml:space="preserve"> </w:t>
      </w:r>
      <w:r>
        <w:rPr>
          <w:b/>
          <w:bCs/>
        </w:rPr>
        <w:t xml:space="preserve">sub-island</w:t>
      </w:r>
      <w:r>
        <w:t xml:space="preserve"> </w:t>
      </w:r>
      <w:r>
        <w:t xml:space="preserve">if there is an island in</w:t>
      </w:r>
      <w:r>
        <w:t xml:space="preserve"> </w:t>
      </w:r>
      <w:r>
        <w:rPr>
          <w:rStyle w:val="VerbatimChar"/>
        </w:rPr>
        <w:t xml:space="preserve">grid1</w:t>
      </w:r>
      <w:r>
        <w:t xml:space="preserve"> </w:t>
      </w:r>
      <w:r>
        <w:t xml:space="preserve">that contains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the cells that make up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island in</w:t>
      </w:r>
      <w:r>
        <w:t xml:space="preserve"> </w:t>
      </w:r>
      <w:r>
        <w:rPr>
          <w:rStyle w:val="VerbatimChar"/>
        </w:rPr>
        <w:t xml:space="preserve">grid2</w:t>
      </w:r>
      <w:r>
        <w:t xml:space="preserve">.</w:t>
      </w:r>
    </w:p>
    <w:p>
      <w:pPr>
        <w:pStyle w:val="BodyText"/>
      </w:pPr>
      <w:r>
        <w:t xml:space="preserve">Return the</w:t>
      </w:r>
      <w:r>
        <w:t xml:space="preserve"> </w:t>
      </w:r>
      <w:r>
        <w:rPr>
          <w:b/>
          <w:bCs/>
          <w:i/>
          <w:iCs/>
        </w:rPr>
        <w:t xml:space="preserve">number</w:t>
      </w:r>
      <w:r>
        <w:rPr>
          <w:i/>
          <w:iCs/>
        </w:rPr>
        <w:t xml:space="preserve"> </w:t>
      </w:r>
      <w:r>
        <w:rPr>
          <w:i/>
          <w:iCs/>
        </w:rPr>
        <w:t xml:space="preserve">of islands in</w:t>
      </w:r>
      <w:r>
        <w:t xml:space="preserve"> </w:t>
      </w:r>
      <w:r>
        <w:rPr>
          <w:rStyle w:val="VerbatimChar"/>
        </w:rPr>
        <w:t xml:space="preserve">grid2</w:t>
      </w:r>
      <w:r>
        <w:t xml:space="preserve"> </w:t>
      </w:r>
      <w:r>
        <w:rPr>
          <w:i/>
          <w:iCs/>
        </w:rPr>
        <w:t xml:space="preserve">that are considered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sub-islands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21799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6/10/test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grid1 = [[1,1,1,0,0],[0,1,1,1,1],[0,0,0,0,0],[1,0,0,0,0],[1,1,0,1,1]], grid2 = [[1,1,1,0,0],[0,0,1,1,1],[0,1,0,0,0],[1,0,1,1,0],[0,1,0,1,0]]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In the picture above, the grid on the left is grid1 and the grid on the right is grid2.</w:t>
      </w:r>
      <w:r>
        <w:br/>
      </w:r>
      <w:r>
        <w:rPr>
          <w:rStyle w:val="VerbatimChar"/>
        </w:rPr>
        <w:t xml:space="preserve">The 1s colored red in grid2 are those considered to be part of a sub-island. There are three sub-islands.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18357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6/03/testcasex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grid1 = [[1,0,1,0,1],[1,1,1,1,1],[0,0,0,0,0],[1,1,1,1,1],[1,0,1,0,1]], grid2 = [[0,0,0,0,0],[1,1,1,1,1],[0,1,0,1,0],[0,1,0,1,0],[1,0,0,0,1]]</w:t>
      </w:r>
      <w:r>
        <w:br/>
      </w:r>
      <w:r>
        <w:rPr>
          <w:rStyle w:val="VerbatimChar"/>
        </w:rPr>
        <w:t xml:space="preserve">Output: 2 </w:t>
      </w:r>
      <w:r>
        <w:br/>
      </w:r>
      <w:r>
        <w:rPr>
          <w:rStyle w:val="VerbatimChar"/>
        </w:rPr>
        <w:t xml:space="preserve">Explanation: In the picture above, the grid on the left is grid1 and the grid on the right is grid2.</w:t>
      </w:r>
      <w:r>
        <w:br/>
      </w:r>
      <w:r>
        <w:rPr>
          <w:rStyle w:val="VerbatimChar"/>
        </w:rPr>
        <w:t xml:space="preserve">The 1s colored red in grid2 are those considered to be part of a sub-island. There are two sub-islands.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grid1.length == grid2.length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grid1[i].length == grid2[i].length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grid1[i][j]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grid2[i][j]</w:t>
      </w:r>
      <w:r>
        <w:t xml:space="preserve"> </w:t>
      </w:r>
      <w:r>
        <w:t xml:space="preserve">are either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2024-03-25T10:01:19Z</dcterms:created>
  <dcterms:modified xsi:type="dcterms:W3CDTF">2024-03-25T10:01:19Z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