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t xml:space="preserve">binary matrix</w:t>
      </w:r>
      <w:r>
        <w:t xml:space="preserve"> </w:t>
      </w:r>
      <w:r>
        <w:rPr>
          <w:rStyle w:val="VerbatimChar"/>
        </w:rPr>
        <w:t xml:space="preserve">land</w:t>
      </w:r>
      <w:r>
        <w:t xml:space="preserve"> </w:t>
      </w:r>
      <w:r>
        <w:t xml:space="preserve">where a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represents a hectare of forested land and a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represents a hectare of farmland.</w:t>
      </w:r>
    </w:p>
    <w:p>
      <w:pPr>
        <w:pStyle w:val="BodyText"/>
      </w:pPr>
      <w:r>
        <w:t xml:space="preserve">To keep the land organized, there are designated rectangular areas of hectares that consist</w:t>
      </w:r>
      <w:r>
        <w:t xml:space="preserve"> </w:t>
      </w:r>
      <w:r>
        <w:rPr>
          <w:b/>
          <w:bCs/>
        </w:rPr>
        <w:t xml:space="preserve">entirely</w:t>
      </w:r>
      <w:r>
        <w:t xml:space="preserve"> </w:t>
      </w:r>
      <w:r>
        <w:t xml:space="preserve">of farmland. These rectangular areas are called</w:t>
      </w:r>
      <w:r>
        <w:t xml:space="preserve"> </w:t>
      </w:r>
      <w:r>
        <w:rPr>
          <w:b/>
          <w:bCs/>
        </w:rPr>
        <w:t xml:space="preserve">groups</w:t>
      </w:r>
      <w:r>
        <w:t xml:space="preserve">. No two groups are adjacent, meaning farmland in one group is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four-directionally adjacent to another farmland in a different group.</w:t>
      </w:r>
    </w:p>
    <w:p>
      <w:pPr>
        <w:pStyle w:val="BodyText"/>
      </w:pPr>
      <w:r>
        <w:rPr>
          <w:rStyle w:val="VerbatimChar"/>
        </w:rPr>
        <w:t xml:space="preserve">land</w:t>
      </w:r>
      <w:r>
        <w:t xml:space="preserve"> </w:t>
      </w:r>
      <w:r>
        <w:t xml:space="preserve">can be represented by a coordinate system where the top left corner of</w:t>
      </w:r>
      <w:r>
        <w:t xml:space="preserve"> </w:t>
      </w:r>
      <w:r>
        <w:rPr>
          <w:rStyle w:val="VerbatimChar"/>
        </w:rPr>
        <w:t xml:space="preserve">land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(0, 0)</w:t>
      </w:r>
      <w:r>
        <w:t xml:space="preserve"> </w:t>
      </w:r>
      <w:r>
        <w:t xml:space="preserve">and the bottom right corner of</w:t>
      </w:r>
      <w:r>
        <w:t xml:space="preserve"> </w:t>
      </w:r>
      <w:r>
        <w:rPr>
          <w:rStyle w:val="VerbatimChar"/>
        </w:rPr>
        <w:t xml:space="preserve">land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(m-1, n-1)</w:t>
      </w:r>
      <w:r>
        <w:t xml:space="preserve">. Find the coordinates of the top left and bottom right corner of each</w:t>
      </w:r>
      <w:r>
        <w:t xml:space="preserve"> </w:t>
      </w:r>
      <w:r>
        <w:rPr>
          <w:b/>
          <w:bCs/>
        </w:rPr>
        <w:t xml:space="preserve">group</w:t>
      </w:r>
      <w:r>
        <w:t xml:space="preserve"> </w:t>
      </w:r>
      <w:r>
        <w:t xml:space="preserve">of farmland. A</w:t>
      </w:r>
      <w:r>
        <w:t xml:space="preserve"> </w:t>
      </w:r>
      <w:r>
        <w:rPr>
          <w:b/>
          <w:bCs/>
        </w:rPr>
        <w:t xml:space="preserve">group</w:t>
      </w:r>
      <w:r>
        <w:t xml:space="preserve"> </w:t>
      </w:r>
      <w:r>
        <w:t xml:space="preserve">of farmland with a top left corner at</w:t>
      </w:r>
      <w:r>
        <w:t xml:space="preserve"> </w:t>
      </w:r>
      <w:r>
        <w:rPr>
          <w:rStyle w:val="VerbatimChar"/>
        </w:rPr>
        <w:t xml:space="preserve">(r</w:t>
      </w:r>
      <w:r>
        <w:rPr>
          <w:rStyle w:val="VerbatimChar"/>
          <w:vertAlign w:val="subscript"/>
        </w:rPr>
        <w:t xml:space="preserve">1</w:t>
      </w:r>
      <w:r>
        <w:rPr>
          <w:rStyle w:val="VerbatimChar"/>
        </w:rPr>
        <w:t xml:space="preserve">, c</w:t>
      </w:r>
      <w:r>
        <w:rPr>
          <w:rStyle w:val="VerbatimChar"/>
          <w:vertAlign w:val="subscript"/>
        </w:rPr>
        <w:t xml:space="preserve">1</w:t>
      </w:r>
      <w:r>
        <w:rPr>
          <w:rStyle w:val="VerbatimChar"/>
        </w:rPr>
        <w:t xml:space="preserve">)</w:t>
      </w:r>
      <w:r>
        <w:t xml:space="preserve"> </w:t>
      </w:r>
      <w:r>
        <w:t xml:space="preserve">and a bottom right corner at</w:t>
      </w:r>
      <w:r>
        <w:t xml:space="preserve"> </w:t>
      </w:r>
      <w:r>
        <w:rPr>
          <w:rStyle w:val="VerbatimChar"/>
        </w:rPr>
        <w:t xml:space="preserve">(r</w:t>
      </w:r>
      <w:r>
        <w:rPr>
          <w:rStyle w:val="VerbatimChar"/>
          <w:vertAlign w:val="subscript"/>
        </w:rPr>
        <w:t xml:space="preserve">2</w:t>
      </w:r>
      <w:r>
        <w:rPr>
          <w:rStyle w:val="VerbatimChar"/>
        </w:rPr>
        <w:t xml:space="preserve">, c</w:t>
      </w:r>
      <w:r>
        <w:rPr>
          <w:rStyle w:val="VerbatimChar"/>
          <w:vertAlign w:val="subscript"/>
        </w:rPr>
        <w:t xml:space="preserve">2</w:t>
      </w:r>
      <w:r>
        <w:rPr>
          <w:rStyle w:val="VerbatimChar"/>
        </w:rPr>
        <w:t xml:space="preserve">)</w:t>
      </w:r>
      <w:r>
        <w:t xml:space="preserve"> </w:t>
      </w:r>
      <w:r>
        <w:t xml:space="preserve">is represented by the 4-length array</w:t>
      </w:r>
      <w:r>
        <w:t xml:space="preserve"> </w:t>
      </w:r>
      <w:r>
        <w:rPr>
          <w:rStyle w:val="VerbatimChar"/>
        </w:rPr>
        <w:t xml:space="preserve">[r</w:t>
      </w:r>
      <w:r>
        <w:rPr>
          <w:rStyle w:val="VerbatimChar"/>
          <w:vertAlign w:val="subscript"/>
        </w:rPr>
        <w:t xml:space="preserve">1</w:t>
      </w:r>
      <w:r>
        <w:rPr>
          <w:rStyle w:val="VerbatimChar"/>
        </w:rPr>
        <w:t xml:space="preserve">, c</w:t>
      </w:r>
      <w:r>
        <w:rPr>
          <w:rStyle w:val="VerbatimChar"/>
          <w:vertAlign w:val="subscript"/>
        </w:rPr>
        <w:t xml:space="preserve">1</w:t>
      </w:r>
      <w:r>
        <w:rPr>
          <w:rStyle w:val="VerbatimChar"/>
        </w:rPr>
        <w:t xml:space="preserve">, r</w:t>
      </w:r>
      <w:r>
        <w:rPr>
          <w:rStyle w:val="VerbatimChar"/>
          <w:vertAlign w:val="subscript"/>
        </w:rPr>
        <w:t xml:space="preserve">2</w:t>
      </w:r>
      <w:r>
        <w:rPr>
          <w:rStyle w:val="VerbatimChar"/>
        </w:rPr>
        <w:t xml:space="preserve">, c</w:t>
      </w:r>
      <w:r>
        <w:rPr>
          <w:rStyle w:val="VerbatimChar"/>
          <w:vertAlign w:val="subscript"/>
        </w:rPr>
        <w:t xml:space="preserve">2</w:t>
      </w:r>
      <w:r>
        <w:rPr>
          <w:rStyle w:val="VerbatimChar"/>
        </w:rPr>
        <w:t xml:space="preserve">].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a 2D array containing the 4-length arrays described above for each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group</w:t>
      </w:r>
      <w:r>
        <w:rPr>
          <w:i/>
          <w:iCs/>
        </w:rPr>
        <w:t xml:space="preserve"> </w:t>
      </w:r>
      <w:r>
        <w:rPr>
          <w:i/>
          <w:iCs/>
        </w:rPr>
        <w:t xml:space="preserve">of farmland in</w:t>
      </w:r>
      <w:r>
        <w:t xml:space="preserve"> </w:t>
      </w:r>
      <w:r>
        <w:rPr>
          <w:rStyle w:val="VerbatimChar"/>
        </w:rPr>
        <w:t xml:space="preserve">land</w:t>
      </w:r>
      <w:r>
        <w:rPr>
          <w:i/>
          <w:iCs/>
        </w:rPr>
        <w:t xml:space="preserve">. If there are no groups of farmland, return an empty array. You may return the answer in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7/27/screenshot-2021-07-27-at-12-23-15-copy-of-diagram-drawio-diagrams-ne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land = [[1,0,0],[0,1,1],[0,1,1]]</w:t>
      </w:r>
      <w:r>
        <w:br/>
      </w:r>
      <w:r>
        <w:rPr>
          <w:rStyle w:val="VerbatimChar"/>
        </w:rPr>
        <w:t xml:space="preserve">Output: [[0,0,0,0],[1,1,2,2]]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first group has a top left corner at land[0][0] and a bottom right corner at land[0][0].</w:t>
      </w:r>
      <w:r>
        <w:br/>
      </w:r>
      <w:r>
        <w:rPr>
          <w:rStyle w:val="VerbatimChar"/>
        </w:rPr>
        <w:t xml:space="preserve">The second group has a top left corner at land[1][1] and a bottom right corner at land[2][2].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5341064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7/27/screenshot-2021-07-27-at-12-30-26-copy-of-diagram-drawio-diagrams-net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1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land = [[1,1],[1,1]]</w:t>
      </w:r>
      <w:r>
        <w:br/>
      </w:r>
      <w:r>
        <w:rPr>
          <w:rStyle w:val="VerbatimChar"/>
        </w:rPr>
        <w:t xml:space="preserve">Output: [[0,0,1,1]]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first group has a top left corner at land[0][0] and a bottom right corner at land[1][1].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assets.leetcode.com/uploads/2021/07/27/screenshot-2021-07-27-at-12-32-24-copy-of-diagram-drawio-diagrams-ne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land = [[0]]</w:t>
      </w:r>
      <w:r>
        <w:br/>
      </w:r>
      <w:r>
        <w:rPr>
          <w:rStyle w:val="VerbatimChar"/>
        </w:rPr>
        <w:t xml:space="preserve">Output: []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There are no groups of farmland.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 == land.length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land[i].length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m, n &lt;= 300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land</w:t>
      </w:r>
      <w:r>
        <w:t xml:space="preserve"> </w:t>
      </w:r>
      <w:r>
        <w:t xml:space="preserve">consists of only</w:t>
      </w:r>
      <w:r>
        <w:t xml:space="preserve"> </w:t>
      </w:r>
      <w:r>
        <w:rPr>
          <w:rStyle w:val="VerbatimChar"/>
        </w:rPr>
        <w:t xml:space="preserve">0</w:t>
      </w:r>
      <w:r>
        <w:t xml:space="preserve">'s and</w:t>
      </w:r>
      <w:r>
        <w:t xml:space="preserve"> </w:t>
      </w:r>
      <w:r>
        <w:rPr>
          <w:rStyle w:val="VerbatimChar"/>
        </w:rPr>
        <w:t xml:space="preserve">1</w:t>
      </w:r>
      <w:r>
        <w:t xml:space="preserve">'s.</w:t>
      </w:r>
    </w:p>
    <w:p>
      <w:pPr>
        <w:pStyle w:val="Compact"/>
        <w:numPr>
          <w:ilvl w:val="0"/>
          <w:numId w:val="1001"/>
        </w:numPr>
      </w:pPr>
      <w:r>
        <w:t xml:space="preserve">Groups of farmland are</w:t>
      </w:r>
      <w:r>
        <w:t xml:space="preserve"> </w:t>
      </w:r>
      <w:r>
        <w:rPr>
          <w:b/>
          <w:bCs/>
        </w:rPr>
        <w:t xml:space="preserve">rectangular</w:t>
      </w:r>
      <w:r>
        <w:t xml:space="preserve"> </w:t>
      </w:r>
      <w:r>
        <w:t xml:space="preserve">in shape.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2024-03-25T10:01:54Z</dcterms:created>
  <dcterms:modified xsi:type="dcterms:W3CDTF">2024-03-25T10:01:54Z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