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list, group all the nodes with odd indices together followed by the nodes with even indices, and return</w:t>
      </w:r>
      <w:r>
        <w:t xml:space="preserve"> </w:t>
      </w:r>
      <w:r>
        <w:rPr>
          <w:i/>
          <w:iCs/>
        </w:rPr>
        <w:t xml:space="preserve">the reordered list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node is considered</w:t>
      </w:r>
      <w:r>
        <w:t xml:space="preserve"> </w:t>
      </w:r>
      <w:r>
        <w:rPr>
          <w:b/>
          <w:bCs/>
        </w:rPr>
        <w:t xml:space="preserve">odd</w:t>
      </w:r>
      <w:r>
        <w:t xml:space="preserve">, and the</w:t>
      </w:r>
      <w:r>
        <w:t xml:space="preserve"> </w:t>
      </w:r>
      <w:r>
        <w:rPr>
          <w:b/>
          <w:bCs/>
        </w:rPr>
        <w:t xml:space="preserve">second</w:t>
      </w:r>
      <w:r>
        <w:t xml:space="preserve"> </w:t>
      </w:r>
      <w:r>
        <w:t xml:space="preserve">node is</w:t>
      </w:r>
      <w:r>
        <w:t xml:space="preserve"> </w:t>
      </w:r>
      <w:r>
        <w:rPr>
          <w:b/>
          <w:bCs/>
        </w:rPr>
        <w:t xml:space="preserve">even</w:t>
      </w:r>
      <w:r>
        <w:t xml:space="preserve">, and so on.</w:t>
      </w:r>
    </w:p>
    <w:p>
      <w:pPr>
        <w:pStyle w:val="BodyText"/>
      </w:pPr>
      <w:r>
        <w:t xml:space="preserve">Note that the relative order inside both the even and odd groups should remain as it was in the input.</w:t>
      </w:r>
    </w:p>
    <w:p>
      <w:pPr>
        <w:pStyle w:val="BodyText"/>
      </w:pPr>
      <w:r>
        <w:t xml:space="preserve">You must solve the problem 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 extra space complexity and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0/oddeven-linked-lis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</w:t>
      </w:r>
      <w:r>
        <w:br/>
      </w:r>
      <w:r>
        <w:rPr>
          <w:rStyle w:val="VerbatimChar"/>
        </w:rPr>
        <w:t xml:space="preserve">Output: [1,3,5,2,4]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51425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0/oddeven2-linked-list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[2,1,3,5,6,4,7]</w:t>
      </w:r>
      <w:r>
        <w:br/>
      </w:r>
      <w:r>
        <w:rPr>
          <w:rStyle w:val="VerbatimChar"/>
        </w:rPr>
        <w:t xml:space="preserve">Output: [2,3,6,7,1,5,4]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linked list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2024-03-25T10:10:35Z</dcterms:created>
  <dcterms:modified xsi:type="dcterms:W3CDTF">2024-03-25T10:10:35Z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