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You are given two binary trees</w:t>
      </w:r>
      <w:r>
        <w:t xml:space="preserve"> </w:t>
      </w:r>
      <w:r>
        <w:rPr>
          <w:rStyle w:val="VerbatimChar"/>
        </w:rPr>
        <w:t xml:space="preserve">root1</w:t>
      </w:r>
      <w:r>
        <w:t xml:space="preserve"> </w:t>
      </w:r>
      <w:r>
        <w:t xml:space="preserve">and</w:t>
      </w:r>
      <w:r>
        <w:t xml:space="preserve"> </w:t>
      </w:r>
      <w:r>
        <w:rPr>
          <w:rStyle w:val="VerbatimChar"/>
        </w:rPr>
        <w:t xml:space="preserve">root2</w:t>
      </w:r>
      <w:r>
        <w:t xml:space="preserve">.</w:t>
      </w:r>
    </w:p>
    <w:p>
      <w:pPr>
        <w:pStyle w:val="BodyText"/>
      </w:pPr>
      <w:r>
        <w:t xml:space="preserve">Imagine that when you put one of them to cover the other, some nodes of the two trees are overlapped while the others are not. You need to merge the two trees into a new binary tree. The merge rule is that if two nodes overlap, then sum node values up as the new value of the merged node. Otherwise, the NOT null node will be used as the node of the new tree.</w:t>
      </w:r>
    </w:p>
    <w:p>
      <w:pPr>
        <w:pStyle w:val="BodyText"/>
      </w:pPr>
      <w:r>
        <w:t xml:space="preserve">Return</w:t>
      </w:r>
      <w:r>
        <w:t xml:space="preserve"> </w:t>
      </w:r>
      <w:r>
        <w:rPr>
          <w:i/>
          <w:iCs/>
        </w:rPr>
        <w:t xml:space="preserve">the merged tree</w:t>
      </w:r>
      <w:r>
        <w:t xml:space="preserve">.</w:t>
      </w:r>
    </w:p>
    <w:p>
      <w:pPr>
        <w:pStyle w:val="BodyText"/>
      </w:pPr>
      <w:r>
        <w:rPr>
          <w:b/>
          <w:bCs/>
        </w:rPr>
        <w:t xml:space="preserve">Note:</w:t>
      </w:r>
      <w:r>
        <w:t xml:space="preserve"> </w:t>
      </w:r>
      <w:r>
        <w:t xml:space="preserve">The merging process must start from the root nodes of both trees.</w:t>
      </w:r>
    </w:p>
    <w:p>
      <w:pPr>
        <w:pStyle w:val="BodyText"/>
      </w:pPr>
      <w:r>
        <w:t xml:space="preserve"> </w:t>
      </w:r>
    </w:p>
    <w:p>
      <w:pPr>
        <w:pStyle w:val="BodyText"/>
      </w:pPr>
      <w:r>
        <w:rPr>
          <w:b/>
          <w:bCs/>
        </w:rPr>
        <w:t xml:space="preserve">Example 1:</w:t>
      </w:r>
    </w:p>
    <w:p>
      <w:pPr>
        <w:pStyle w:val="BodyText"/>
      </w:pPr>
      <w:r>
        <w:drawing>
          <wp:inline>
            <wp:extent cx="5334000" cy="1448622"/>
            <wp:effectExtent b="0" l="0" r="0" t="0"/>
            <wp:docPr descr="" title="" id="21" name="Picture"/>
            <a:graphic>
              <a:graphicData uri="http://schemas.openxmlformats.org/drawingml/2006/picture">
                <pic:pic>
                  <pic:nvPicPr>
                    <pic:cNvPr descr="https://assets.leetcode.com/uploads/2021/02/05/merge.jpg" id="22" name="Picture"/>
                    <pic:cNvPicPr>
                      <a:picLocks noChangeArrowheads="1" noChangeAspect="1"/>
                    </pic:cNvPicPr>
                  </pic:nvPicPr>
                  <pic:blipFill>
                    <a:blip r:embed="rId20"/>
                    <a:stretch>
                      <a:fillRect/>
                    </a:stretch>
                  </pic:blipFill>
                  <pic:spPr bwMode="auto">
                    <a:xfrm>
                      <a:off x="0" y="0"/>
                      <a:ext cx="5334000" cy="1448622"/>
                    </a:xfrm>
                    <a:prstGeom prst="rect">
                      <a:avLst/>
                    </a:prstGeom>
                    <a:noFill/>
                    <a:ln w="9525">
                      <a:noFill/>
                      <a:headEnd/>
                      <a:tailEnd/>
                    </a:ln>
                  </pic:spPr>
                </pic:pic>
              </a:graphicData>
            </a:graphic>
          </wp:inline>
        </w:drawing>
      </w:r>
    </w:p>
    <w:p>
      <w:pPr>
        <w:pStyle w:val="SourceCode"/>
      </w:pPr>
      <w:r>
        <w:rPr>
          <w:rStyle w:val="VerbatimChar"/>
        </w:rPr>
        <w:t xml:space="preserve">Input: root1 = [1,3,2,5], root2 = [2,1,3,null,4,null,7]</w:t>
      </w:r>
      <w:r>
        <w:br/>
      </w:r>
      <w:r>
        <w:rPr>
          <w:rStyle w:val="VerbatimChar"/>
        </w:rPr>
        <w:t xml:space="preserve">Output: [3,4,5,5,4,null,7]</w:t>
      </w:r>
    </w:p>
    <w:p>
      <w:pPr>
        <w:pStyle w:val="FirstParagraph"/>
      </w:pPr>
      <w:r>
        <w:rPr>
          <w:b/>
          <w:bCs/>
        </w:rPr>
        <w:t xml:space="preserve">Example 2:</w:t>
      </w:r>
    </w:p>
    <w:p>
      <w:pPr>
        <w:pStyle w:val="SourceCode"/>
      </w:pPr>
      <w:r>
        <w:rPr>
          <w:rStyle w:val="VerbatimChar"/>
        </w:rPr>
        <w:t xml:space="preserve">Input: root1 = [1], root2 = [1,2]</w:t>
      </w:r>
      <w:r>
        <w:br/>
      </w:r>
      <w:r>
        <w:rPr>
          <w:rStyle w:val="VerbatimChar"/>
        </w:rPr>
        <w:t xml:space="preserve">Output: [2,2]</w:t>
      </w:r>
    </w:p>
    <w:p>
      <w:pPr>
        <w:pStyle w:val="FirstParagraph"/>
      </w:pPr>
      <w:r>
        <w:t xml:space="preserve"> </w:t>
      </w:r>
    </w:p>
    <w:p>
      <w:pPr>
        <w:pStyle w:val="BodyText"/>
      </w:pPr>
      <w:r>
        <w:rPr>
          <w:b/>
          <w:bCs/>
        </w:rPr>
        <w:t xml:space="preserve">Constraints:</w:t>
      </w:r>
    </w:p>
    <w:p>
      <w:pPr>
        <w:pStyle w:val="Compact"/>
        <w:numPr>
          <w:ilvl w:val="0"/>
          <w:numId w:val="1001"/>
        </w:numPr>
      </w:pPr>
      <w:r>
        <w:t xml:space="preserve">The number of nodes in both trees is in the range</w:t>
      </w:r>
      <w:r>
        <w:t xml:space="preserve"> </w:t>
      </w:r>
      <w:r>
        <w:rPr>
          <w:rStyle w:val="VerbatimChar"/>
        </w:rPr>
        <w:t xml:space="preserve">[0, 2000]</w:t>
      </w:r>
      <w:r>
        <w:t xml:space="preserve">.</w:t>
      </w:r>
    </w:p>
    <w:p>
      <w:pPr>
        <w:pStyle w:val="Compact"/>
        <w:numPr>
          <w:ilvl w:val="0"/>
          <w:numId w:val="1001"/>
        </w:numPr>
      </w:pPr>
      <w:r>
        <w:rPr>
          <w:rStyle w:val="VerbatimChar"/>
        </w:rPr>
        <w:t xml:space="preserve">-10</w:t>
      </w:r>
      <w:r>
        <w:rPr>
          <w:rStyle w:val="VerbatimChar"/>
          <w:vertAlign w:val="superscript"/>
        </w:rPr>
        <w:t xml:space="preserve">4</w:t>
      </w:r>
      <w:r>
        <w:rPr>
          <w:rStyle w:val="VerbatimChar"/>
        </w:rPr>
        <w:t xml:space="preserve"> &lt;= Node.val &lt;= 10</w:t>
      </w:r>
      <w:r>
        <w:rPr>
          <w:rStyle w:val="VerbatimChar"/>
          <w:vertAlign w:val="superscript"/>
        </w:rPr>
        <w:t xml:space="preserve">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2024-03-25T10:15:35Z</dcterms:created>
  <dcterms:modified xsi:type="dcterms:W3CDTF">2024-03-25T10:15:35Z</dcterms:modified>
</cp:coreProperties>
</file>

<file path=docProps/custom.xml><?xml version="1.0" encoding="utf-8"?>
<Properties xmlns="http://schemas.openxmlformats.org/officeDocument/2006/custom-properties" xmlns:vt="http://schemas.openxmlformats.org/officeDocument/2006/docPropsVTypes"/>
</file>