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a town,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There is a rumor that one of these people is secretly the town judge.</w:t>
      </w:r>
    </w:p>
    <w:p>
      <w:pPr>
        <w:pStyle w:val="BodyText"/>
      </w:pPr>
      <w:r>
        <w:t xml:space="preserve">If the town judge exists, then:</w:t>
      </w:r>
    </w:p>
    <w:p>
      <w:pPr>
        <w:pStyle w:val="Compact"/>
        <w:numPr>
          <w:ilvl w:val="0"/>
          <w:numId w:val="1001"/>
        </w:numPr>
      </w:pPr>
      <w:r>
        <w:t xml:space="preserve">The town judge trusts nobody.</w:t>
      </w:r>
    </w:p>
    <w:p>
      <w:pPr>
        <w:pStyle w:val="Compact"/>
        <w:numPr>
          <w:ilvl w:val="0"/>
          <w:numId w:val="1001"/>
        </w:numPr>
      </w:pPr>
      <w:r>
        <w:t xml:space="preserve">Everybody (except for the town judge) trusts the town judge.</w:t>
      </w:r>
    </w:p>
    <w:p>
      <w:pPr>
        <w:pStyle w:val="Compact"/>
        <w:numPr>
          <w:ilvl w:val="0"/>
          <w:numId w:val="1001"/>
        </w:numPr>
      </w:pPr>
      <w:r>
        <w:t xml:space="preserve">There is exactly one person that satisfies properties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2</w:t>
      </w:r>
      <w:r>
        <w:t xml:space="preserve">.</w:t>
      </w:r>
    </w:p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trust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trust[i]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representing that the person labeled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trusts the person labeled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. If a trust relationship does not exist in</w:t>
      </w:r>
      <w:r>
        <w:t xml:space="preserve"> </w:t>
      </w:r>
      <w:r>
        <w:rPr>
          <w:rStyle w:val="VerbatimChar"/>
        </w:rPr>
        <w:t xml:space="preserve">trust</w:t>
      </w:r>
      <w:r>
        <w:t xml:space="preserve"> </w:t>
      </w:r>
      <w:r>
        <w:t xml:space="preserve">array, then such a trust relationship does not exist.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label of the town judge if the town judge exists and can be identified, or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2, trust = [[1,2]]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3, trust = [[1,3],[2,3]]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3, trust = [[1,3],[2,3],[3,1]]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trust.length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trust[i].length == 2</w:t>
      </w:r>
    </w:p>
    <w:p>
      <w:pPr>
        <w:pStyle w:val="Compact"/>
        <w:numPr>
          <w:ilvl w:val="0"/>
          <w:numId w:val="1002"/>
        </w:numPr>
      </w:pPr>
      <w:r>
        <w:t xml:space="preserve">All the pairs of</w:t>
      </w:r>
      <w:r>
        <w:t xml:space="preserve"> </w:t>
      </w:r>
      <w:r>
        <w:rPr>
          <w:rStyle w:val="VerbatimChar"/>
        </w:rPr>
        <w:t xml:space="preserve">trust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2024-03-25T10:23:04Z</dcterms:created>
  <dcterms:modified xsi:type="dcterms:W3CDTF">2024-03-25T10:23:04Z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