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Greenplum</w:t>
      </w:r>
      <w:r>
        <w:t xml:space="preserve"> </w:t>
      </w:r>
      <w:r>
        <w:t xml:space="preserve">is a big data technology based on MPP (massively parallel processing) architecture and built upon the open-source PostgreSQL database.</w:t>
      </w:r>
      <w:r>
        <w:t xml:space="preserve"> </w:t>
      </w:r>
      <w:hyperlink r:id="rId20">
        <w:r>
          <w:rPr>
            <w:rStyle w:val="Hyperlink"/>
          </w:rPr>
          <w:t xml:space="preserve">It enables high-performance data warehousing and large-scale analytics processing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Greenplum: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Greenplum Tutorials</w:t>
        </w:r>
      </w:hyperlink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Introduction to Greenplum, fundamentals, architecture, and more.</w:t>
      </w:r>
    </w:p>
    <w:p>
      <w:pPr>
        <w:pStyle w:val="Compact"/>
        <w:numPr>
          <w:ilvl w:val="1"/>
          <w:numId w:val="1002"/>
        </w:numPr>
      </w:pPr>
      <w:r>
        <w:t xml:space="preserve">Includes a</w:t>
      </w:r>
      <w:r>
        <w:t xml:space="preserve"> </w:t>
      </w:r>
      <w:r>
        <w:rPr>
          <w:b/>
          <w:bCs/>
        </w:rPr>
        <w:t xml:space="preserve">beginner-friendly tutorial</w:t>
      </w:r>
      <w:r>
        <w:t xml:space="preserve"> </w:t>
      </w:r>
      <w:r>
        <w:t xml:space="preserve">by Ivan Novick.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VMware Greenplum Documentation</w:t>
        </w:r>
      </w:hyperlink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Comprehensive documentation covering installation, configuration, and usage.</w:t>
      </w:r>
    </w:p>
    <w:p>
      <w:pPr>
        <w:pStyle w:val="Compact"/>
        <w:numPr>
          <w:ilvl w:val="1"/>
          <w:numId w:val="1003"/>
        </w:numPr>
      </w:pPr>
      <w:r>
        <w:t xml:space="preserve">Learn about its</w:t>
      </w:r>
      <w:r>
        <w:t xml:space="preserve"> </w:t>
      </w:r>
      <w:r>
        <w:rPr>
          <w:b/>
          <w:bCs/>
        </w:rPr>
        <w:t xml:space="preserve">massively parallel processing</w:t>
      </w:r>
      <w:r>
        <w:t xml:space="preserve"> </w:t>
      </w:r>
      <w:r>
        <w:t xml:space="preserve">capabilities.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YouTube: Greenplum Database Tutorial for Beginners</w:t>
        </w:r>
      </w:hyperlink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An hour-long short course introducing Greenplum fundamentals.</w:t>
      </w:r>
    </w:p>
    <w:p>
      <w:pPr>
        <w:pStyle w:val="Compact"/>
        <w:numPr>
          <w:ilvl w:val="1"/>
          <w:numId w:val="1004"/>
        </w:numPr>
      </w:pPr>
      <w:r>
        <w:t xml:space="preserve">Covers topics like “What is Greenplum?” and more.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Greenplum Resources</w:t>
        </w:r>
      </w:hyperlink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Includes tools like the</w:t>
      </w:r>
      <w:r>
        <w:t xml:space="preserve"> </w:t>
      </w:r>
      <w:r>
        <w:rPr>
          <w:b/>
          <w:bCs/>
        </w:rPr>
        <w:t xml:space="preserve">Memory Calculator</w:t>
      </w:r>
      <w:r>
        <w:t xml:space="preserve"> </w:t>
      </w:r>
      <w:r>
        <w:t xml:space="preserve">and performance checker.</w:t>
      </w:r>
    </w:p>
    <w:p>
      <w:pPr>
        <w:pStyle w:val="Compact"/>
        <w:numPr>
          <w:ilvl w:val="1"/>
          <w:numId w:val="1005"/>
        </w:numPr>
      </w:pPr>
      <w:r>
        <w:t xml:space="preserve">Explore installation options and other useful information.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VMware Tanzu Greenplum</w:t>
        </w:r>
      </w:hyperlink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Discover advanced analytics capabilities, including machine learning, graph analysis, and geospatial analytics.</w:t>
      </w:r>
    </w:p>
    <w:p>
      <w:pPr>
        <w:pStyle w:val="Compact"/>
        <w:numPr>
          <w:ilvl w:val="1"/>
          <w:numId w:val="1006"/>
        </w:numPr>
      </w:pPr>
      <w:r>
        <w:t xml:space="preserve">Learn about</w:t>
      </w:r>
      <w:r>
        <w:t xml:space="preserve"> </w:t>
      </w:r>
      <w:r>
        <w:rPr>
          <w:b/>
          <w:bCs/>
        </w:rPr>
        <w:t xml:space="preserve">high-speed text search</w:t>
      </w:r>
      <w:r>
        <w:t xml:space="preserve"> </w:t>
      </w:r>
      <w:r>
        <w:t xml:space="preserve">and more.</w:t>
      </w:r>
    </w:p>
    <w:p>
      <w:pPr>
        <w:pStyle w:val="FirstParagraph"/>
      </w:pPr>
      <w:r>
        <w:t xml:space="preserve">Feel free to explore these resources to deepen your understanding of Greenplum!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vmware.com/en/VMware-Greenplum/index.html" TargetMode="External" /><Relationship Type="http://schemas.openxmlformats.org/officeDocument/2006/relationships/hyperlink" Id="rId23" Target="https://greenplum.org/resources/" TargetMode="External" /><Relationship Type="http://schemas.openxmlformats.org/officeDocument/2006/relationships/hyperlink" Id="rId20" Target="https://greenplum.org/tutorials/" TargetMode="External" /><Relationship Type="http://schemas.openxmlformats.org/officeDocument/2006/relationships/hyperlink" Id="rId24" Target="https://tanzu.vmware.com/greenplum" TargetMode="External" /><Relationship Type="http://schemas.openxmlformats.org/officeDocument/2006/relationships/hyperlink" Id="rId22" Target="https://www.youtube.com/watch?v=i9L-RpEvh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vmware.com/en/VMware-Greenplum/index.html" TargetMode="External" /><Relationship Type="http://schemas.openxmlformats.org/officeDocument/2006/relationships/hyperlink" Id="rId23" Target="https://greenplum.org/resources/" TargetMode="External" /><Relationship Type="http://schemas.openxmlformats.org/officeDocument/2006/relationships/hyperlink" Id="rId20" Target="https://greenplum.org/tutorials/" TargetMode="External" /><Relationship Type="http://schemas.openxmlformats.org/officeDocument/2006/relationships/hyperlink" Id="rId24" Target="https://tanzu.vmware.com/greenplum" TargetMode="External" /><Relationship Type="http://schemas.openxmlformats.org/officeDocument/2006/relationships/hyperlink" Id="rId22" Target="https://www.youtube.com/watch?v=i9L-RpEvh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2024-03-23T04:47:55Z</dcterms:created>
  <dcterms:modified xsi:type="dcterms:W3CDTF">2024-03-23T04:47:55Z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