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Red Hat Fuse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distributed integration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designed for agile integration with standalone, cloud, and Cloud-based integration deployment options, allowing integration experts, application developers, and business users to independently develop connected solutions in the environment of their preference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Red Hat Fuse: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Red Hat Developer - Fuse Overview</w:t>
        </w:r>
      </w:hyperlink>
      <w:r>
        <w:t xml:space="preserve">: Explore the official Red Hat Developer page for an in-depth overview of Red Hat Fuse, including its connectors, features, and how it enables collaborative Java applications using microservices and containers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Wikipedia - Red Hat Fuse</w:t>
        </w:r>
      </w:hyperlink>
      <w:r>
        <w:t xml:space="preserve">: Learn about Red Hat Fuse as an open source integration platform based on Apache Camel, providing standardized methodologies, infrastructure, and tools for integrating services, microservices, and application components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Red Hat Store - Red Hat Fuse</w:t>
        </w:r>
      </w:hyperlink>
      <w:r>
        <w:t xml:space="preserve">: Discover more details about Red Hat Fuse, including its cloud-native, self-service integration capabilities, empowering both integration experts and business users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Red Hat Resources - Cloud-native Distributed Integration</w:t>
        </w:r>
      </w:hyperlink>
      <w:r>
        <w:t xml:space="preserve">: Dive into the specifics of Red Hat Fuse’s distributed integration platform, suitable for various deployment scenarios, and how it facilitates connected solutions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Red Hat Fuse Documentation</w:t>
      </w:r>
      <w:r>
        <w:t xml:space="preserve">: Access official documentation to explore technical details, tutorials, and best practices for working with Red Hat Fuse.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s.redhat.com/products/fuse" TargetMode="External" /><Relationship Type="http://schemas.openxmlformats.org/officeDocument/2006/relationships/hyperlink" Id="rId20" Target="https://en.wikipedia.org/wiki/Red_Hat_Fuse" TargetMode="External" /><Relationship Type="http://schemas.openxmlformats.org/officeDocument/2006/relationships/hyperlink" Id="rId23" Target="https://www.redhat.com/en/resources/red-hat-fuse-cloud-native-distributed-integration" TargetMode="External" /><Relationship Type="http://schemas.openxmlformats.org/officeDocument/2006/relationships/hyperlink" Id="rId22" Target="https://www.redhat.com/en/store/red-hat-fu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s.redhat.com/products/fuse" TargetMode="External" /><Relationship Type="http://schemas.openxmlformats.org/officeDocument/2006/relationships/hyperlink" Id="rId20" Target="https://en.wikipedia.org/wiki/Red_Hat_Fuse" TargetMode="External" /><Relationship Type="http://schemas.openxmlformats.org/officeDocument/2006/relationships/hyperlink" Id="rId23" Target="https://www.redhat.com/en/resources/red-hat-fuse-cloud-native-distributed-integration" TargetMode="External" /><Relationship Type="http://schemas.openxmlformats.org/officeDocument/2006/relationships/hyperlink" Id="rId22" Target="https://www.redhat.com/en/store/red-hat-fu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2024-03-23T04:52:58Z</dcterms:created>
  <dcterms:modified xsi:type="dcterms:W3CDTF">2024-03-23T04:52:58Z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