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Visual Studio Cod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vZk9avfjlOx4vsHNEfwe1QHaHY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Visual Studio Cod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vZk9avfjlOx4vsHNEfwe1QHaHY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Visual Studio Code (VS Code)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lightweight yet powerful source code editor</w:t>
      </w:r>
      <w:r>
        <w:t xml:space="preserve"> </w:t>
      </w:r>
      <w:r>
        <w:t xml:space="preserve">that runs on Windows, macOS, and Linux.</w:t>
      </w:r>
      <w:r>
        <w:t xml:space="preserve"> </w:t>
      </w:r>
      <w:hyperlink r:id="rId26">
        <w:r>
          <w:rPr>
            <w:rStyle w:val="Hyperlink"/>
          </w:rPr>
          <w:t xml:space="preserve">It’s designed for building and debugging modern web and cloud applications, and it supports various programming languages and extensions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Visual Studio Code: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 Started with Visual Studio Code</w:t>
        </w:r>
      </w:hyperlink>
      <w:r>
        <w:t xml:space="preserve">: This official guide provides introductory videos and coding packs for Java and .NET, helping you kickstart your coding journey with VS Code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Learn .NET</w:t>
        </w:r>
      </w:hyperlink>
      <w:r>
        <w:t xml:space="preserve">: Explore free tutorials, videos, and courses to learn C# and other .NET technologies using Visual Studio Code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.NET for Students</w:t>
        </w:r>
      </w:hyperlink>
      <w:r>
        <w:t xml:space="preserve">: Specifically tailored for students, this resource offers essential tools to start building apps with C# and F# using the .NET Coding Pack for VS Code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Introduction to Visual Studio Code</w:t>
        </w:r>
      </w:hyperlink>
      <w:r>
        <w:t xml:space="preserve">: Learn how to assess whether VS Code is the right editor for your development needs, covering web, C++, and data science scenarios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3">
        <w:r>
          <w:rPr>
            <w:rStyle w:val="Hyperlink"/>
            <w:b/>
            <w:bCs/>
          </w:rPr>
          <w:t xml:space="preserve">Learn to program with Visual Studio Code</w:t>
        </w:r>
      </w:hyperlink>
      <w:r>
        <w:t xml:space="preserve">: Dive into tutorials, explore VS Code extensions, and discover features like source control, custom themes, and Jupyter Notebooks integration</w:t>
      </w:r>
      <w:hyperlink r:id="rId33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Happy coding! 🚀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code.visualstudio.com/" TargetMode="External" /><Relationship Type="http://schemas.openxmlformats.org/officeDocument/2006/relationships/hyperlink" Id="rId29" Target="https://code.visualstudio.com/learn/" TargetMode="External" /><Relationship Type="http://schemas.openxmlformats.org/officeDocument/2006/relationships/hyperlink" Id="rId33" Target="https://code.visualstudio.com/learntocode" TargetMode="External" /><Relationship Type="http://schemas.openxmlformats.org/officeDocument/2006/relationships/hyperlink" Id="rId30" Target="https://dotnet.microsoft.com/en-us/learn" TargetMode="External" /><Relationship Type="http://schemas.openxmlformats.org/officeDocument/2006/relationships/hyperlink" Id="rId31" Target="https://dotnet.microsoft.com/en-us/learntocode" TargetMode="External" /><Relationship Type="http://schemas.openxmlformats.org/officeDocument/2006/relationships/hyperlink" Id="rId32" Target="https://learn.microsoft.com/en-us/training/modules/introduction-to-visual-studio-code/" TargetMode="External" /><Relationship Type="http://schemas.openxmlformats.org/officeDocument/2006/relationships/hyperlink" Id="rId27" Target="https://visualstudio.microsoft.com/" TargetMode="External" /><Relationship Type="http://schemas.openxmlformats.org/officeDocument/2006/relationships/hyperlink" Id="rId28" Target="https://www.infoworld.com/article/3666488/what-is-visual-studio-code-microsofts-extensible-code-edito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de.visualstudio.com/" TargetMode="External" /><Relationship Type="http://schemas.openxmlformats.org/officeDocument/2006/relationships/hyperlink" Id="rId29" Target="https://code.visualstudio.com/learn/" TargetMode="External" /><Relationship Type="http://schemas.openxmlformats.org/officeDocument/2006/relationships/hyperlink" Id="rId33" Target="https://code.visualstudio.com/learntocode" TargetMode="External" /><Relationship Type="http://schemas.openxmlformats.org/officeDocument/2006/relationships/hyperlink" Id="rId30" Target="https://dotnet.microsoft.com/en-us/learn" TargetMode="External" /><Relationship Type="http://schemas.openxmlformats.org/officeDocument/2006/relationships/hyperlink" Id="rId31" Target="https://dotnet.microsoft.com/en-us/learntocode" TargetMode="External" /><Relationship Type="http://schemas.openxmlformats.org/officeDocument/2006/relationships/hyperlink" Id="rId32" Target="https://learn.microsoft.com/en-us/training/modules/introduction-to-visual-studio-code/" TargetMode="External" /><Relationship Type="http://schemas.openxmlformats.org/officeDocument/2006/relationships/hyperlink" Id="rId27" Target="https://visualstudio.microsoft.com/" TargetMode="External" /><Relationship Type="http://schemas.openxmlformats.org/officeDocument/2006/relationships/hyperlink" Id="rId28" Target="https://www.infoworld.com/article/3666488/what-is-visual-studio-code-microsofts-extensible-code-edi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2024-03-23T04:34:59Z</dcterms:created>
  <dcterms:modified xsi:type="dcterms:W3CDTF">2024-03-23T04:34:59Z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