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FoundationDB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QN17_YdycjH4wdkx2XCMFG98z4TIJEO75vsZjRRXIks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409575"/>
            <wp:effectExtent b="0" l="0" r="0" t="0"/>
            <wp:docPr descr="FoundationDB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QN17_YdycjH4wdkx2XCMFG98z4TIJEO75vsZjRRXIks&amp;pid=cdx&amp;w=320&amp;h=4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FoundationDB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multi-model distributed NoSQL database</w:t>
      </w:r>
      <w:r>
        <w:t xml:space="preserve"> </w:t>
      </w:r>
      <w:r>
        <w:t xml:space="preserve">developed by Apple Inc. with a shared-nothing architecture.</w:t>
      </w:r>
      <w:r>
        <w:t xml:space="preserve"> </w:t>
      </w:r>
      <w:hyperlink r:id="rId26">
        <w:r>
          <w:rPr>
            <w:rStyle w:val="Hyperlink"/>
          </w:rPr>
          <w:t xml:space="preserve">The core database exposes an ordered key–value store with transactions, and additional features are supplied in “layers”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FoundationDB:</w:t>
      </w:r>
    </w:p>
    <w:p>
      <w:pPr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FoundationDB Official Website</w:t>
        </w:r>
      </w:hyperlink>
      <w:r>
        <w:t xml:space="preserve">: Get started with FoundationDB, explore its multi-model data store, and learn about its scalability and fault tolerance.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Wikipedia: FoundationDB</w:t>
        </w:r>
      </w:hyperlink>
      <w:r>
        <w:t xml:space="preserve">: Dive into detailed information about FoundationDB’s architecture, features, and use cases.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FoundationDB Architecture and Use Cases</w:t>
        </w:r>
      </w:hyperlink>
      <w:r>
        <w:t xml:space="preserve">: Understand the distributed nature of FoundationDB and how it handles large volumes of structured data across clusters.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FoundationDB on dbdb.io</w:t>
        </w:r>
      </w:hyperlink>
      <w:r>
        <w:t xml:space="preserve">: Explore FoundationDB as a distributed non-relational database that supports ACID transactions and OLTP workloads.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FoundationDB GitHub Repository</w:t>
      </w:r>
      <w:r>
        <w:t xml:space="preserve">: Access the open-source code, contribute to the community, and learn from the source itself.</w:t>
      </w:r>
    </w:p>
    <w:p>
      <w:pPr>
        <w:pStyle w:val="FirstParagraph"/>
      </w:pPr>
      <w:r>
        <w:t xml:space="preserve">Feel free to explore these resources to deepen your understanding of FoundationDB!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6" Target="https://bing.com/search?q=foundationdb+database" TargetMode="External" /><Relationship Type="http://schemas.openxmlformats.org/officeDocument/2006/relationships/hyperlink" Id="rId30" Target="https://dbdb.io/db/foundationdb" TargetMode="External" /><Relationship Type="http://schemas.openxmlformats.org/officeDocument/2006/relationships/hyperlink" Id="rId27" Target="https://en.wikipedia.org/wiki/FoundationDB" TargetMode="External" /><Relationship Type="http://schemas.openxmlformats.org/officeDocument/2006/relationships/hyperlink" Id="rId28" Target="https://www.foundationdb.org/" TargetMode="External" /><Relationship Type="http://schemas.openxmlformats.org/officeDocument/2006/relationships/hyperlink" Id="rId29" Target="https://www.xenonstack.com/blog/foundationdb-architectu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ing.com/search?q=foundationdb+database" TargetMode="External" /><Relationship Type="http://schemas.openxmlformats.org/officeDocument/2006/relationships/hyperlink" Id="rId30" Target="https://dbdb.io/db/foundationdb" TargetMode="External" /><Relationship Type="http://schemas.openxmlformats.org/officeDocument/2006/relationships/hyperlink" Id="rId27" Target="https://en.wikipedia.org/wiki/FoundationDB" TargetMode="External" /><Relationship Type="http://schemas.openxmlformats.org/officeDocument/2006/relationships/hyperlink" Id="rId28" Target="https://www.foundationdb.org/" TargetMode="External" /><Relationship Type="http://schemas.openxmlformats.org/officeDocument/2006/relationships/hyperlink" Id="rId29" Target="https://www.xenonstack.com/blog/foundationdb-architect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2024-03-23T04:30:38Z</dcterms:created>
  <dcterms:modified xsi:type="dcterms:W3CDTF">2024-03-23T04:30:38Z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