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ruv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WruYGoRRaOcUFZBj_lwwxEgbZ6mF3NfY73Gm5MPptsw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Druv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WruYGoRRaOcUFZBj_lwwxEgbZ6mF3NfY73Gm5MPptsw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Druva</w:t>
      </w:r>
      <w:r>
        <w:t xml:space="preserve"> </w:t>
      </w:r>
      <w:r>
        <w:t xml:space="preserve">is an American privately-held software company based in Santa Clara, California, providing</w:t>
      </w:r>
      <w:r>
        <w:t xml:space="preserve"> </w:t>
      </w:r>
      <w:r>
        <w:rPr>
          <w:b/>
          <w:bCs/>
        </w:rPr>
        <w:t xml:space="preserve">SaaS-based data protection and management products</w:t>
      </w:r>
      <w:r>
        <w:t xml:space="preserve"> </w:t>
      </w:r>
      <w:r>
        <w:t xml:space="preserve">for enterprises and government agencies.</w:t>
      </w:r>
      <w:r>
        <w:t xml:space="preserve"> </w:t>
      </w:r>
      <w:hyperlink r:id="rId26">
        <w:r>
          <w:rPr>
            <w:rStyle w:val="Hyperlink"/>
          </w:rPr>
          <w:t xml:space="preserve">Their innovative approach to backup and recovery ensures data security and utilization across various data risks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Druva: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Data Resiliency For Dummies®</w:t>
        </w:r>
      </w:hyperlink>
      <w:r>
        <w:t xml:space="preserve">: Overcome data risks in a few key steps.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Druva Resource Center</w:t>
        </w:r>
      </w:hyperlink>
      <w:r>
        <w:t xml:space="preserve">: Access documents, customer stories, videos,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Druva Academy</w:t>
        </w:r>
      </w:hyperlink>
      <w:r>
        <w:t xml:space="preserve">: World-class training program to configure, deploy, and maintain Druva products.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Modern Data Protection vs. Legacy</w:t>
        </w:r>
      </w:hyperlink>
      <w:r>
        <w:t xml:space="preserve">: Understand the advantages of Druva’s fully managed, 100% SaaS approach.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Critical Steps for Scalable, On-Time Recovery From Ransomware</w:t>
        </w:r>
      </w:hyperlink>
      <w:r>
        <w:t xml:space="preserve">: Learn how to recover faster and prevent data loss.</w:t>
      </w:r>
    </w:p>
    <w:p>
      <w:pPr>
        <w:pStyle w:val="FirstParagraph"/>
      </w:pPr>
      <w:r>
        <w:t xml:space="preserve">Feel free to explore these resources to enhance your understanding of Druva’s offerings! 🚀🔒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academy.druva.com/" TargetMode="External" /><Relationship Type="http://schemas.openxmlformats.org/officeDocument/2006/relationships/hyperlink" Id="rId26" Target="https://en.wikipedia.org/wiki/Druva" TargetMode="External" /><Relationship Type="http://schemas.openxmlformats.org/officeDocument/2006/relationships/hyperlink" Id="rId28" Target="https://www.druva.com/resources" TargetMode="External" /><Relationship Type="http://schemas.openxmlformats.org/officeDocument/2006/relationships/hyperlink" Id="rId27" Target="https://www.druva.com/resources/e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cademy.druva.com/" TargetMode="External" /><Relationship Type="http://schemas.openxmlformats.org/officeDocument/2006/relationships/hyperlink" Id="rId26" Target="https://en.wikipedia.org/wiki/Druva" TargetMode="External" /><Relationship Type="http://schemas.openxmlformats.org/officeDocument/2006/relationships/hyperlink" Id="rId28" Target="https://www.druva.com/resources" TargetMode="External" /><Relationship Type="http://schemas.openxmlformats.org/officeDocument/2006/relationships/hyperlink" Id="rId27" Target="https://www.druva.com/resources/e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2024-03-23T04:41:25Z</dcterms:created>
  <dcterms:modified xsi:type="dcterms:W3CDTF">2024-03-23T04:41:25Z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