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Mojolicious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Perl real-time web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building web applications with features like WebSockets and long-running requests without blocking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a powerful tool for creating dynamic APIs and web applications. Here are some resources to learn more about Mojolicious: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Mojolicious::Guides::Tutorial</w:t>
        </w:r>
      </w:hyperlink>
      <w:r>
        <w:t xml:space="preserve">: A quick example-driven introduction to Mojolicious::Lite, which covers the basics and applies to full Mojolicious applications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Mojolicious::Guides</w:t>
        </w:r>
      </w:hyperlink>
      <w:r>
        <w:t xml:space="preserve">: The comprehensive Mojolicious Guide to the Galaxy, including detailed explanations of major features and conventions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Crafting Dynamic APIs with Mojolicious: A Comprehensive Tutorial</w:t>
        </w:r>
      </w:hyperlink>
      <w:r>
        <w:t xml:space="preserve">: A tutorial that explores building APIs with CRUD operations using Mojolicious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Day 14: A Practical Example of Mojo::DOM</w:t>
        </w:r>
      </w:hyperlink>
      <w:r>
        <w:t xml:space="preserve">: A practical example demonstrating Mojo::DOM usage in Mojolicious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Mojolicious on CPAN</w:t>
        </w:r>
      </w:hyperlink>
      <w:r>
        <w:t xml:space="preserve">: Explore the official Mojolicious documentation on CPAN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ojolicious.org/" TargetMode="External" /><Relationship Type="http://schemas.openxmlformats.org/officeDocument/2006/relationships/hyperlink" Id="rId21" Target="https://docs.mojolicious.org/Mojolicious/Guides/Tutorial" TargetMode="External" /><Relationship Type="http://schemas.openxmlformats.org/officeDocument/2006/relationships/hyperlink" Id="rId25" Target="https://metacpan.org/dist/Mojolicious/view/lib/Mojolicious/Guides/Tutorial.pod" TargetMode="External" /><Relationship Type="http://schemas.openxmlformats.org/officeDocument/2006/relationships/hyperlink" Id="rId24" Target="https://mojolicious.io/blog/2018/12/14/a-practical-example-of-mojo-dom/" TargetMode="External" /><Relationship Type="http://schemas.openxmlformats.org/officeDocument/2006/relationships/hyperlink" Id="rId20" Target="https://mojolicious.org/" TargetMode="External" /><Relationship Type="http://schemas.openxmlformats.org/officeDocument/2006/relationships/hyperlink" Id="rId23" Target="https://towardsdev.com/crafting-dynamic-apis-with-mojolicious-a-comprehensive-tutorial-9c65ae66fd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ojolicious.org/" TargetMode="External" /><Relationship Type="http://schemas.openxmlformats.org/officeDocument/2006/relationships/hyperlink" Id="rId21" Target="https://docs.mojolicious.org/Mojolicious/Guides/Tutorial" TargetMode="External" /><Relationship Type="http://schemas.openxmlformats.org/officeDocument/2006/relationships/hyperlink" Id="rId25" Target="https://metacpan.org/dist/Mojolicious/view/lib/Mojolicious/Guides/Tutorial.pod" TargetMode="External" /><Relationship Type="http://schemas.openxmlformats.org/officeDocument/2006/relationships/hyperlink" Id="rId24" Target="https://mojolicious.io/blog/2018/12/14/a-practical-example-of-mojo-dom/" TargetMode="External" /><Relationship Type="http://schemas.openxmlformats.org/officeDocument/2006/relationships/hyperlink" Id="rId20" Target="https://mojolicious.org/" TargetMode="External" /><Relationship Type="http://schemas.openxmlformats.org/officeDocument/2006/relationships/hyperlink" Id="rId23" Target="https://towardsdev.com/crafting-dynamic-apis-with-mojolicious-a-comprehensive-tutorial-9c65ae66fd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2024-03-23T04:50:21Z</dcterms:created>
  <dcterms:modified xsi:type="dcterms:W3CDTF">2024-03-23T04:50:21Z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