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SAML (Security Assertion Markup Language)</w:t>
      </w:r>
      <w:r>
        <w:t xml:space="preserve"> </w:t>
      </w:r>
      <w:r>
        <w:t xml:space="preserve">is an XML-based standard that enables secure authentication and single sign-on (SSO) between identity providers (IdPs) and service providers (SPs) by passing identity data between them.</w:t>
      </w:r>
      <w:r>
        <w:t xml:space="preserve"> </w:t>
      </w:r>
      <w:hyperlink r:id="rId20">
        <w:r>
          <w:rPr>
            <w:rStyle w:val="Hyperlink"/>
          </w:rPr>
          <w:t xml:space="preserve">It allows users to sign in once and access multiple applications without re-entering credentials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SAML: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Pluralsight</w:t>
        </w:r>
        <w:r>
          <w:rPr>
            <w:rStyle w:val="Hyperlink"/>
          </w:rPr>
          <w:t xml:space="preserve">: The course “Getting Started with SAML 2.0” provides insights into SSO using SAML, message types, and modern SAML implementations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  <w:r>
          <w:rPr>
            <w:rStyle w:val="Hyperlink"/>
          </w:rPr>
          <w:t xml:space="preserve">: Explore Microsoft’s article on SAML, which explains its benefits, use cases, and how it strengthens security measures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Auth0 Blog</w:t>
        </w:r>
        <w:r>
          <w:rPr>
            <w:rStyle w:val="Hyperlink"/>
          </w:rPr>
          <w:t xml:space="preserve">: Auth0’s guide on “How SAML Authentication Works” delves into SAML basics, authentication flow, and configuring a SAML identity provider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SAML XML.org</w:t>
        </w:r>
        <w:r>
          <w:rPr>
            <w:rStyle w:val="Hyperlink"/>
          </w:rPr>
          <w:t xml:space="preserve">: For detailed specifications, visit the SAML Specifications page, which covers assertions, protocols, bindings,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Okta Developer</w:t>
        </w:r>
        <w:r>
          <w:rPr>
            <w:rStyle w:val="Hyperlink"/>
          </w:rPr>
          <w:t xml:space="preserve">: Understand SAML through Okta’s developer documentation, including terms, authentication flow, and common SAML use cases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SAML!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saml.xml.org/saml-specifications" TargetMode="External" /><Relationship Type="http://schemas.openxmlformats.org/officeDocument/2006/relationships/hyperlink" Id="rId21" Target="https://auth0.com/blog/how-saml-authentication-works/" TargetMode="External" /><Relationship Type="http://schemas.openxmlformats.org/officeDocument/2006/relationships/hyperlink" Id="rId25" Target="https://developer.okta.com/docs/concepts/saml/" TargetMode="External" /><Relationship Type="http://schemas.openxmlformats.org/officeDocument/2006/relationships/hyperlink" Id="rId20" Target="https://www.cloudflare.com/learning/access-management/what-is-saml/" TargetMode="External" /><Relationship Type="http://schemas.openxmlformats.org/officeDocument/2006/relationships/hyperlink" Id="rId23" Target="https://www.microsoft.com/en-us/security/business/security-101/what-is-security-assertion-markup-language-saml" TargetMode="External" /><Relationship Type="http://schemas.openxmlformats.org/officeDocument/2006/relationships/hyperlink" Id="rId22" Target="https://www.pluralsight.com/courses/getting-started-saml-tw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saml.xml.org/saml-specifications" TargetMode="External" /><Relationship Type="http://schemas.openxmlformats.org/officeDocument/2006/relationships/hyperlink" Id="rId21" Target="https://auth0.com/blog/how-saml-authentication-works/" TargetMode="External" /><Relationship Type="http://schemas.openxmlformats.org/officeDocument/2006/relationships/hyperlink" Id="rId25" Target="https://developer.okta.com/docs/concepts/saml/" TargetMode="External" /><Relationship Type="http://schemas.openxmlformats.org/officeDocument/2006/relationships/hyperlink" Id="rId20" Target="https://www.cloudflare.com/learning/access-management/what-is-saml/" TargetMode="External" /><Relationship Type="http://schemas.openxmlformats.org/officeDocument/2006/relationships/hyperlink" Id="rId23" Target="https://www.microsoft.com/en-us/security/business/security-101/what-is-security-assertion-markup-language-saml" TargetMode="External" /><Relationship Type="http://schemas.openxmlformats.org/officeDocument/2006/relationships/hyperlink" Id="rId22" Target="https://www.pluralsight.com/courses/getting-started-saml-tw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2024-03-23T04:53:29Z</dcterms:created>
  <dcterms:modified xsi:type="dcterms:W3CDTF">2024-03-23T04:53:29Z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