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Frontend development</w:t>
      </w:r>
      <w:r>
        <w:t xml:space="preserve"> </w:t>
      </w:r>
      <w:r>
        <w:t xml:space="preserve">refers to designing and building the</w:t>
      </w:r>
      <w:r>
        <w:t xml:space="preserve"> </w:t>
      </w:r>
      <w:r>
        <w:rPr>
          <w:b/>
          <w:bCs/>
        </w:rPr>
        <w:t xml:space="preserve">user interface</w:t>
      </w:r>
      <w:r>
        <w:t xml:space="preserve"> </w:t>
      </w:r>
      <w:r>
        <w:t xml:space="preserve">of websites, including elements like buttons, text boxes, and layouts.</w:t>
      </w:r>
      <w:r>
        <w:t xml:space="preserve"> </w:t>
      </w:r>
      <w:hyperlink r:id="rId20">
        <w:r>
          <w:rPr>
            <w:rStyle w:val="Hyperlink"/>
          </w:rPr>
          <w:t xml:space="preserve">It involves using technologies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HTML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CSS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create engaging and responsive web experiences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frontend development: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</w:t>
      </w:r>
      <w:r>
        <w:t xml:space="preserve">: Offers comprehensive tracks for learning HTML, CSS, and JavaScript, along with interactive coding challenges.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Egghead</w:t>
      </w:r>
      <w:r>
        <w:t xml:space="preserve">: Provides both free community resource courses and paid courses to boost your knowledge in frontend technologies.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Codecademy</w:t>
      </w:r>
      <w:r>
        <w:t xml:space="preserve">: Offers free lessons for various languages, including HTML, CSS, and JavaScript. Pro membership provides full courses.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Treehouse</w:t>
      </w:r>
      <w:r>
        <w:t xml:space="preserve">: Offers high-quality learning tracks covering frontend development, UX design,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Udacity</w:t>
      </w:r>
      <w:r>
        <w:t xml:space="preserve">: Provides free individual courses, as well as paid nanodegree programs for structured learning.</w:t>
      </w:r>
    </w:p>
    <w:p>
      <w:pPr>
        <w:pStyle w:val="FirstParagraph"/>
      </w:pPr>
      <w:r>
        <w:t xml:space="preserve">Remember, practice and hands-on coding are essential for mastering frontend development!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uiltin.com/software-engineering-perspectives/front-end-development" TargetMode="External" /><Relationship Type="http://schemas.openxmlformats.org/officeDocument/2006/relationships/hyperlink" Id="rId21" Target="https://techterms.com/definition/frontend" TargetMode="External" /><Relationship Type="http://schemas.openxmlformats.org/officeDocument/2006/relationships/hyperlink" Id="rId20" Target="https://www.codecademy.com/resources/blog/what-is-front-end/" TargetMode="External" /><Relationship Type="http://schemas.openxmlformats.org/officeDocument/2006/relationships/hyperlink" Id="rId23" Target="https://www.geeksforgeeks.org/list-of-front-end-technologies/" TargetMode="External" /><Relationship Type="http://schemas.openxmlformats.org/officeDocument/2006/relationships/hyperlink" Id="rId22" Target="https://www.techtarget.com/whatis/definition/front-en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uiltin.com/software-engineering-perspectives/front-end-development" TargetMode="External" /><Relationship Type="http://schemas.openxmlformats.org/officeDocument/2006/relationships/hyperlink" Id="rId21" Target="https://techterms.com/definition/frontend" TargetMode="External" /><Relationship Type="http://schemas.openxmlformats.org/officeDocument/2006/relationships/hyperlink" Id="rId20" Target="https://www.codecademy.com/resources/blog/what-is-front-end/" TargetMode="External" /><Relationship Type="http://schemas.openxmlformats.org/officeDocument/2006/relationships/hyperlink" Id="rId23" Target="https://www.geeksforgeeks.org/list-of-front-end-technologies/" TargetMode="External" /><Relationship Type="http://schemas.openxmlformats.org/officeDocument/2006/relationships/hyperlink" Id="rId22" Target="https://www.techtarget.com/whatis/definition/front-e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2024-03-23T04:34:13Z</dcterms:created>
  <dcterms:modified xsi:type="dcterms:W3CDTF">2024-03-23T04:34:13Z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