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NewSQL databases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bridge the gap between traditional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SQL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databases and modern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NoSQL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databases by combining transactional consistency with scalability and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NewSQL databases: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Understanding NewSQL Databases</w:t>
        </w:r>
      </w:hyperlink>
      <w:r>
        <w:t xml:space="preserve">: This Baeldung tutorial provides an overview of NewSQL databases, their features, and use cases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NewSQL - Wikipedia</w:t>
        </w:r>
      </w:hyperlink>
      <w:r>
        <w:t xml:space="preserve">: Wikipedia’s article on NewSQL explains its classification and how it aims to provide scalability while maintaining ACID guarantees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is NewSQL?</w:t>
        </w:r>
      </w:hyperlink>
      <w:r>
        <w:t xml:space="preserve">: phoenixNAP’s knowledge base introduces NewSQL as a system that bridges the gap between SQL and NoSQL, aiming for both scalability and consistency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NewSQL databases! 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NewSQL" TargetMode="External" /><Relationship Type="http://schemas.openxmlformats.org/officeDocument/2006/relationships/hyperlink" Id="rId22" Target="https://phoenixnap.com/kb/newsql" TargetMode="External" /><Relationship Type="http://schemas.openxmlformats.org/officeDocument/2006/relationships/hyperlink" Id="rId20" Target="https://www.baeldung.com/database-newsql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NewSQL" TargetMode="External" /><Relationship Type="http://schemas.openxmlformats.org/officeDocument/2006/relationships/hyperlink" Id="rId22" Target="https://phoenixnap.com/kb/newsql" TargetMode="External" /><Relationship Type="http://schemas.openxmlformats.org/officeDocument/2006/relationships/hyperlink" Id="rId20" Target="https://www.baeldung.com/database-newsql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2024-03-23T04:31:01Z</dcterms:created>
  <dcterms:modified xsi:type="dcterms:W3CDTF">2024-03-23T04:31:01Z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